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BF5" w:rsidRDefault="00E64BF5" w:rsidP="000334EF">
      <w:pPr>
        <w:ind w:right="-180"/>
        <w:rPr>
          <w:rFonts w:ascii="Roboto" w:hAnsi="Roboto"/>
          <w:color w:val="222222"/>
          <w:shd w:val="clear" w:color="auto" w:fill="FFFFFF"/>
        </w:rPr>
      </w:pPr>
    </w:p>
    <w:p w:rsidR="00E64BF5" w:rsidRDefault="00E64BF5" w:rsidP="000334EF">
      <w:pPr>
        <w:ind w:right="-180"/>
        <w:rPr>
          <w:rFonts w:ascii="Roboto" w:hAnsi="Roboto"/>
          <w:color w:val="222222"/>
          <w:shd w:val="clear" w:color="auto" w:fill="FFFFFF"/>
        </w:rPr>
      </w:pPr>
      <w:r>
        <w:rPr>
          <w:rFonts w:ascii="Roboto" w:hAnsi="Roboto"/>
          <w:color w:val="222222"/>
          <w:shd w:val="clear" w:color="auto" w:fill="FFFFFF"/>
        </w:rPr>
        <w:t>Mechanical drawing  - 3.0</w:t>
      </w:r>
      <w:bookmarkStart w:id="0" w:name="_GoBack"/>
      <w:bookmarkEnd w:id="0"/>
    </w:p>
    <w:p w:rsidR="00E64BF5" w:rsidRDefault="00E64BF5" w:rsidP="000334EF">
      <w:pPr>
        <w:ind w:right="-180"/>
        <w:rPr>
          <w:rFonts w:ascii="Roboto" w:hAnsi="Roboto"/>
          <w:color w:val="222222"/>
          <w:shd w:val="clear" w:color="auto" w:fill="FFFFFF"/>
        </w:rPr>
      </w:pPr>
    </w:p>
    <w:p w:rsidR="001D1071" w:rsidRDefault="000334EF" w:rsidP="000334EF">
      <w:pPr>
        <w:ind w:right="-180"/>
        <w:rPr>
          <w:rFonts w:ascii="Cambria Math" w:hAnsi="Cambria Math" w:cs="Cambria Math"/>
          <w:color w:val="22222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2674355</wp:posOffset>
            </wp:positionH>
            <wp:positionV relativeFrom="paragraph">
              <wp:posOffset>115589</wp:posOffset>
            </wp:positionV>
            <wp:extent cx="1310005" cy="1319530"/>
            <wp:effectExtent l="0" t="0" r="4445" b="0"/>
            <wp:wrapTight wrapText="bothSides">
              <wp:wrapPolygon edited="0">
                <wp:start x="0" y="0"/>
                <wp:lineTo x="0" y="21205"/>
                <wp:lineTo x="21359" y="21205"/>
                <wp:lineTo x="2135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boto" w:hAnsi="Roboto"/>
          <w:color w:val="222222"/>
          <w:shd w:val="clear" w:color="auto" w:fill="FFFFFF"/>
        </w:rPr>
        <w:t>The </w:t>
      </w:r>
      <w:r>
        <w:rPr>
          <w:rFonts w:ascii="Roboto" w:hAnsi="Roboto"/>
          <w:b/>
          <w:bCs/>
          <w:color w:val="222222"/>
          <w:shd w:val="clear" w:color="auto" w:fill="FFFFFF"/>
        </w:rPr>
        <w:t>symbol</w:t>
      </w:r>
      <w:r>
        <w:rPr>
          <w:rFonts w:ascii="Roboto" w:hAnsi="Roboto"/>
          <w:color w:val="222222"/>
          <w:shd w:val="clear" w:color="auto" w:fill="FFFFFF"/>
        </w:rPr>
        <w:t> or variable for </w:t>
      </w:r>
      <w:r>
        <w:rPr>
          <w:rFonts w:ascii="Roboto" w:hAnsi="Roboto"/>
          <w:b/>
          <w:bCs/>
          <w:color w:val="222222"/>
          <w:shd w:val="clear" w:color="auto" w:fill="FFFFFF"/>
        </w:rPr>
        <w:t>diameter</w:t>
      </w:r>
      <w:r>
        <w:rPr>
          <w:rFonts w:ascii="Roboto" w:hAnsi="Roboto"/>
          <w:color w:val="222222"/>
          <w:shd w:val="clear" w:color="auto" w:fill="FFFFFF"/>
        </w:rPr>
        <w:t xml:space="preserve">, </w:t>
      </w:r>
      <w:r w:rsidRPr="000334EF">
        <w:rPr>
          <w:rFonts w:ascii="Cambria Math" w:hAnsi="Cambria Math" w:cs="Cambria Math"/>
          <w:color w:val="222222"/>
          <w:sz w:val="32"/>
          <w:szCs w:val="32"/>
          <w:shd w:val="clear" w:color="auto" w:fill="FFFFFF"/>
        </w:rPr>
        <w:t>⌀</w:t>
      </w:r>
    </w:p>
    <w:p w:rsidR="000334EF" w:rsidRDefault="000334E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1165860</wp:posOffset>
            </wp:positionV>
            <wp:extent cx="4366260" cy="5433060"/>
            <wp:effectExtent l="0" t="0" r="0" b="0"/>
            <wp:wrapTight wrapText="bothSides">
              <wp:wrapPolygon edited="0">
                <wp:start x="0" y="0"/>
                <wp:lineTo x="0" y="21509"/>
                <wp:lineTo x="21487" y="21509"/>
                <wp:lineTo x="2148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chanical drawing w diameter symbol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543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34EF" w:rsidSect="000334EF">
      <w:pgSz w:w="12240" w:h="15840"/>
      <w:pgMar w:top="72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EF"/>
    <w:rsid w:val="000334EF"/>
    <w:rsid w:val="001D1071"/>
    <w:rsid w:val="00E6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EED6D-3DBA-426A-BC25-A27C193C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ABFA15-CECC-41B2-BF6C-CFAAD6DAD6D3}"/>
</file>

<file path=customXml/itemProps2.xml><?xml version="1.0" encoding="utf-8"?>
<ds:datastoreItem xmlns:ds="http://schemas.openxmlformats.org/officeDocument/2006/customXml" ds:itemID="{A266E5EF-E025-43D6-8F5E-94855325ED14}"/>
</file>

<file path=customXml/itemProps3.xml><?xml version="1.0" encoding="utf-8"?>
<ds:datastoreItem xmlns:ds="http://schemas.openxmlformats.org/officeDocument/2006/customXml" ds:itemID="{27F195CB-6A47-47F6-9577-FBA95899E6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Nosiglia</dc:creator>
  <cp:keywords/>
  <dc:description/>
  <cp:lastModifiedBy>Nosiglia</cp:lastModifiedBy>
  <cp:revision>2</cp:revision>
  <dcterms:created xsi:type="dcterms:W3CDTF">2020-02-01T01:45:00Z</dcterms:created>
  <dcterms:modified xsi:type="dcterms:W3CDTF">2020-03-20T19:22:00Z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