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7EA98" w14:textId="77777777" w:rsidR="00362FE1" w:rsidRPr="00362FE1" w:rsidRDefault="00362FE1" w:rsidP="00362FE1">
      <w:pPr>
        <w:spacing w:before="288"/>
        <w:rPr>
          <w:rFonts w:ascii="Gill Sans MT" w:hAnsi="Gill Sans MT"/>
          <w:b/>
          <w:color w:val="000000"/>
          <w:spacing w:val="8"/>
          <w:sz w:val="32"/>
          <w:szCs w:val="32"/>
        </w:rPr>
      </w:pPr>
      <w:r w:rsidRPr="00362FE1">
        <w:rPr>
          <w:rFonts w:ascii="Gill Sans MT" w:hAnsi="Gill Sans MT"/>
          <w:b/>
          <w:color w:val="000000"/>
          <w:spacing w:val="8"/>
          <w:sz w:val="32"/>
          <w:szCs w:val="32"/>
        </w:rPr>
        <w:t>Lab – Bipolar Junction Transistors in Active Mode</w:t>
      </w:r>
    </w:p>
    <w:p w14:paraId="053FCA2D" w14:textId="77777777" w:rsidR="00362FE1" w:rsidRPr="00362FE1" w:rsidRDefault="00362FE1" w:rsidP="00362FE1">
      <w:pPr>
        <w:spacing w:before="288"/>
        <w:rPr>
          <w:rFonts w:ascii="Gill Sans MT" w:hAnsi="Gill Sans MT"/>
          <w:b/>
          <w:color w:val="000000"/>
          <w:spacing w:val="8"/>
        </w:rPr>
      </w:pPr>
      <w:r w:rsidRPr="00362FE1">
        <w:rPr>
          <w:rFonts w:ascii="Gill Sans MT" w:hAnsi="Gill Sans MT"/>
          <w:b/>
          <w:color w:val="000000"/>
          <w:spacing w:val="8"/>
        </w:rPr>
        <w:t>Objectives:</w:t>
      </w:r>
    </w:p>
    <w:p w14:paraId="7B3BD039" w14:textId="77777777" w:rsidR="00362FE1" w:rsidRDefault="00362FE1" w:rsidP="00362FE1">
      <w:pPr>
        <w:spacing w:before="36"/>
        <w:ind w:right="648"/>
        <w:rPr>
          <w:rFonts w:ascii="Gill Sans MT" w:hAnsi="Gill Sans MT"/>
          <w:color w:val="000000"/>
          <w:spacing w:val="10"/>
        </w:rPr>
      </w:pPr>
      <w:r w:rsidRPr="00362FE1">
        <w:rPr>
          <w:rFonts w:ascii="Gill Sans MT" w:hAnsi="Gill Sans MT"/>
          <w:color w:val="000000"/>
        </w:rPr>
        <w:t xml:space="preserve">I. Measure and graph the collector characteristic curves for </w:t>
      </w:r>
      <w:r w:rsidRPr="00362FE1">
        <w:rPr>
          <w:rFonts w:ascii="Gill Sans MT" w:hAnsi="Gill Sans MT"/>
          <w:i/>
          <w:color w:val="000000"/>
          <w:spacing w:val="10"/>
        </w:rPr>
        <w:t xml:space="preserve">a </w:t>
      </w:r>
      <w:r w:rsidRPr="00362FE1">
        <w:rPr>
          <w:rFonts w:ascii="Gill Sans MT" w:hAnsi="Gill Sans MT"/>
          <w:color w:val="000000"/>
          <w:spacing w:val="10"/>
        </w:rPr>
        <w:t xml:space="preserve">bipolar junction transistor. </w:t>
      </w:r>
    </w:p>
    <w:p w14:paraId="40B01D88" w14:textId="77777777" w:rsidR="00362FE1" w:rsidRPr="00362FE1" w:rsidRDefault="00362FE1" w:rsidP="00362FE1">
      <w:pPr>
        <w:spacing w:before="36"/>
        <w:ind w:right="648"/>
        <w:rPr>
          <w:rFonts w:ascii="Gill Sans MT" w:hAnsi="Gill Sans MT"/>
          <w:color w:val="000000"/>
        </w:rPr>
      </w:pPr>
      <w:r w:rsidRPr="00362FE1">
        <w:rPr>
          <w:rFonts w:ascii="Gill Sans MT" w:hAnsi="Gill Sans MT"/>
          <w:color w:val="000000"/>
          <w:spacing w:val="9"/>
        </w:rPr>
        <w:t xml:space="preserve">2. </w:t>
      </w:r>
      <w:r w:rsidRPr="00362FE1">
        <w:rPr>
          <w:rFonts w:ascii="Gill Sans MT" w:hAnsi="Gill Sans MT"/>
          <w:color w:val="000000"/>
          <w:spacing w:val="-1"/>
        </w:rPr>
        <w:t xml:space="preserve">Use the characteristic curves to determine the </w:t>
      </w:r>
      <w:r w:rsidR="009F45FD">
        <w:rPr>
          <w:rFonts w:ascii="Symbol" w:hAnsi="Symbol"/>
          <w:i/>
          <w:color w:val="000000"/>
          <w:spacing w:val="-1"/>
        </w:rPr>
        <w:t></w:t>
      </w:r>
      <w:r w:rsidRPr="00362FE1">
        <w:rPr>
          <w:rFonts w:ascii="Gill Sans MT" w:hAnsi="Gill Sans MT"/>
          <w:i/>
          <w:color w:val="000000"/>
          <w:spacing w:val="9"/>
          <w:vertAlign w:val="subscript"/>
        </w:rPr>
        <w:t>dc</w:t>
      </w:r>
      <w:r w:rsidRPr="00362FE1">
        <w:rPr>
          <w:rFonts w:ascii="Gill Sans MT" w:hAnsi="Gill Sans MT"/>
          <w:color w:val="000000"/>
          <w:spacing w:val="-1"/>
        </w:rPr>
        <w:t xml:space="preserve"> of the transistor at a given point.</w:t>
      </w:r>
    </w:p>
    <w:p w14:paraId="5874ECBB" w14:textId="77777777" w:rsidR="00362FE1" w:rsidRPr="00362FE1" w:rsidRDefault="00362FE1" w:rsidP="00362FE1">
      <w:pPr>
        <w:spacing w:before="324" w:line="206" w:lineRule="auto"/>
        <w:rPr>
          <w:rFonts w:ascii="Gill Sans MT" w:hAnsi="Gill Sans MT"/>
          <w:b/>
          <w:color w:val="000000"/>
          <w:spacing w:val="-12"/>
        </w:rPr>
      </w:pPr>
      <w:r w:rsidRPr="00362FE1">
        <w:rPr>
          <w:rFonts w:ascii="Gill Sans MT" w:hAnsi="Gill Sans MT"/>
          <w:b/>
          <w:color w:val="000000"/>
          <w:spacing w:val="-12"/>
        </w:rPr>
        <w:t>Equipment and Materials:</w:t>
      </w:r>
    </w:p>
    <w:p w14:paraId="18AA9508" w14:textId="010C7410" w:rsidR="00362FE1" w:rsidRDefault="00362FE1" w:rsidP="00362FE1">
      <w:pPr>
        <w:rPr>
          <w:rFonts w:ascii="Gill Sans MT" w:hAnsi="Gill Sans MT"/>
          <w:color w:val="000000"/>
        </w:rPr>
      </w:pPr>
      <w:r w:rsidRPr="00362FE1">
        <w:rPr>
          <w:rFonts w:ascii="Gill Sans MT" w:hAnsi="Gill Sans MT"/>
          <w:color w:val="000000"/>
          <w:spacing w:val="1"/>
        </w:rPr>
        <w:t xml:space="preserve">Resistors: One 100 </w:t>
      </w:r>
      <w:r w:rsidRPr="00362FE1">
        <w:rPr>
          <w:rFonts w:ascii="Symbol" w:hAnsi="Symbol"/>
          <w:color w:val="000000"/>
          <w:spacing w:val="1"/>
        </w:rPr>
        <w:t></w:t>
      </w:r>
      <w:r w:rsidRPr="00362FE1">
        <w:rPr>
          <w:rFonts w:ascii="Symbol" w:hAnsi="Symbol"/>
          <w:color w:val="000000"/>
          <w:spacing w:val="1"/>
        </w:rPr>
        <w:t></w:t>
      </w:r>
      <w:r w:rsidRPr="00362FE1">
        <w:rPr>
          <w:rFonts w:ascii="Gill Sans MT" w:hAnsi="Gill Sans MT"/>
          <w:color w:val="000000"/>
          <w:spacing w:val="1"/>
        </w:rPr>
        <w:t>resistor, one 3</w:t>
      </w:r>
      <w:r w:rsidR="009A4BD8">
        <w:rPr>
          <w:rFonts w:ascii="Gill Sans MT" w:hAnsi="Gill Sans MT"/>
          <w:color w:val="000000"/>
          <w:spacing w:val="1"/>
        </w:rPr>
        <w:t>0</w:t>
      </w:r>
      <w:r w:rsidRPr="00362FE1">
        <w:rPr>
          <w:rFonts w:ascii="Gill Sans MT" w:hAnsi="Gill Sans MT"/>
          <w:color w:val="000000"/>
          <w:spacing w:val="1"/>
        </w:rPr>
        <w:t xml:space="preserve"> k</w:t>
      </w:r>
      <w:r w:rsidRPr="00362FE1">
        <w:rPr>
          <w:rFonts w:ascii="Symbol" w:hAnsi="Symbol"/>
          <w:color w:val="000000"/>
          <w:spacing w:val="1"/>
        </w:rPr>
        <w:t></w:t>
      </w:r>
      <w:r w:rsidRPr="00362FE1">
        <w:rPr>
          <w:rFonts w:ascii="Gill Sans MT" w:hAnsi="Gill Sans MT"/>
          <w:color w:val="000000"/>
          <w:spacing w:val="1"/>
        </w:rPr>
        <w:t xml:space="preserve"> resistor, </w:t>
      </w:r>
      <w:r w:rsidRPr="00362FE1">
        <w:rPr>
          <w:rFonts w:ascii="Gill Sans MT" w:hAnsi="Gill Sans MT"/>
          <w:color w:val="000000"/>
        </w:rPr>
        <w:t xml:space="preserve">One 2N3904 </w:t>
      </w:r>
      <w:r w:rsidRPr="00362FE1">
        <w:rPr>
          <w:rFonts w:ascii="Gill Sans MT" w:hAnsi="Gill Sans MT"/>
          <w:i/>
          <w:color w:val="000000"/>
          <w:spacing w:val="10"/>
          <w:w w:val="95"/>
        </w:rPr>
        <w:t xml:space="preserve">npn </w:t>
      </w:r>
      <w:r w:rsidRPr="00362FE1">
        <w:rPr>
          <w:rFonts w:ascii="Gill Sans MT" w:hAnsi="Gill Sans MT"/>
          <w:color w:val="000000"/>
        </w:rPr>
        <w:t>transistor (or equivalent)</w:t>
      </w:r>
    </w:p>
    <w:p w14:paraId="6324183D" w14:textId="3F477C73" w:rsidR="008C4305" w:rsidRDefault="008C4305" w:rsidP="00362FE1">
      <w:pPr>
        <w:rPr>
          <w:rFonts w:ascii="Gill Sans MT" w:hAnsi="Gill Sans MT"/>
          <w:color w:val="000000"/>
        </w:rPr>
      </w:pPr>
      <w:r>
        <w:rPr>
          <w:rFonts w:ascii="Gill Sans MT" w:hAnsi="Gill Sans MT"/>
          <w:color w:val="000000"/>
        </w:rPr>
        <w:t xml:space="preserve">Breadboard and two </w:t>
      </w:r>
      <w:r w:rsidR="00BC7033">
        <w:rPr>
          <w:rFonts w:ascii="Gill Sans MT" w:hAnsi="Gill Sans MT"/>
          <w:color w:val="000000"/>
        </w:rPr>
        <w:t xml:space="preserve">variable </w:t>
      </w:r>
      <w:r>
        <w:rPr>
          <w:rFonts w:ascii="Gill Sans MT" w:hAnsi="Gill Sans MT"/>
          <w:color w:val="000000"/>
        </w:rPr>
        <w:t>DC power supplies, two D</w:t>
      </w:r>
      <w:r w:rsidR="000D30B0">
        <w:rPr>
          <w:rFonts w:ascii="Gill Sans MT" w:hAnsi="Gill Sans MT"/>
          <w:color w:val="000000"/>
        </w:rPr>
        <w:t>igital Multi-meters</w:t>
      </w:r>
    </w:p>
    <w:p w14:paraId="274FEBB9" w14:textId="6E6D56A5" w:rsidR="001476D1" w:rsidRDefault="007764BE" w:rsidP="00362FE1">
      <w:pPr>
        <w:rPr>
          <w:rFonts w:ascii="Gill Sans MT" w:hAnsi="Gill Sans MT"/>
          <w:color w:val="000000"/>
          <w:spacing w:val="1"/>
        </w:rPr>
      </w:pPr>
      <w:r>
        <w:rPr>
          <w:rFonts w:ascii="Gill Sans MT" w:hAnsi="Gill Sans MT"/>
          <w:noProof/>
        </w:rPr>
        <w:drawing>
          <wp:inline distT="0" distB="0" distL="0" distR="0" wp14:anchorId="73A1EF39" wp14:editId="26636481">
            <wp:extent cx="2880360" cy="1947672"/>
            <wp:effectExtent l="0" t="0" r="0" b="0"/>
            <wp:docPr id="3" name="Picture 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1947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475216" w14:textId="0F9DEDB6" w:rsidR="001476D1" w:rsidRPr="001476D1" w:rsidRDefault="001476D1" w:rsidP="00362FE1">
      <w:pPr>
        <w:rPr>
          <w:rFonts w:ascii="Gill Sans MT" w:hAnsi="Gill Sans MT"/>
          <w:i/>
          <w:iCs/>
          <w:color w:val="000000"/>
          <w:spacing w:val="1"/>
        </w:rPr>
      </w:pPr>
      <w:r w:rsidRPr="001476D1">
        <w:rPr>
          <w:rFonts w:ascii="Gill Sans MT" w:hAnsi="Gill Sans MT"/>
          <w:i/>
          <w:iCs/>
          <w:color w:val="000000"/>
          <w:spacing w:val="1"/>
        </w:rPr>
        <w:t>Figure 1 – Pin configuration for 2N3904 NPN Transistor</w:t>
      </w:r>
    </w:p>
    <w:p w14:paraId="7AC2CF2C" w14:textId="77777777" w:rsidR="00A75F0B" w:rsidRDefault="00A75F0B" w:rsidP="00A75F0B">
      <w:pPr>
        <w:spacing w:line="201" w:lineRule="auto"/>
        <w:rPr>
          <w:rFonts w:ascii="Times New Roman" w:hAnsi="Times New Roman"/>
          <w:b/>
          <w:color w:val="000000"/>
          <w:sz w:val="30"/>
        </w:rPr>
      </w:pPr>
      <w:r>
        <w:rPr>
          <w:rFonts w:ascii="Times New Roman" w:hAnsi="Times New Roman"/>
          <w:b/>
          <w:color w:val="000000"/>
          <w:sz w:val="30"/>
        </w:rPr>
        <w:t>Procedure:</w:t>
      </w:r>
    </w:p>
    <w:p w14:paraId="1E92C439" w14:textId="27058380" w:rsidR="00A75F0B" w:rsidRDefault="00A75F0B" w:rsidP="00FE146A">
      <w:pPr>
        <w:pStyle w:val="ListParagraph"/>
        <w:numPr>
          <w:ilvl w:val="0"/>
          <w:numId w:val="7"/>
        </w:numPr>
        <w:spacing w:after="216" w:line="211" w:lineRule="auto"/>
        <w:ind w:left="0" w:firstLine="0"/>
        <w:rPr>
          <w:rFonts w:ascii="Gill Sans MT" w:hAnsi="Gill Sans MT"/>
          <w:color w:val="000000"/>
          <w:spacing w:val="-5"/>
        </w:rPr>
      </w:pPr>
      <w:r w:rsidRPr="00A32B31">
        <w:rPr>
          <w:rFonts w:ascii="Gill Sans MT" w:hAnsi="Gill Sans MT"/>
          <w:color w:val="000000"/>
          <w:spacing w:val="-5"/>
        </w:rPr>
        <w:t>Measure and record the resistance of the resistors listed in Table 1.</w:t>
      </w:r>
    </w:p>
    <w:p w14:paraId="19929FF1" w14:textId="433C91E3" w:rsidR="00A32B31" w:rsidRDefault="00A32B31" w:rsidP="00A32B31">
      <w:pPr>
        <w:pStyle w:val="ListParagraph"/>
        <w:spacing w:after="216" w:line="211" w:lineRule="auto"/>
        <w:ind w:left="2880"/>
        <w:rPr>
          <w:rFonts w:ascii="Gill Sans MT" w:hAnsi="Gill Sans MT"/>
          <w:color w:val="000000"/>
          <w:spacing w:val="-5"/>
        </w:rPr>
      </w:pPr>
    </w:p>
    <w:tbl>
      <w:tblPr>
        <w:tblStyle w:val="TableGrid"/>
        <w:tblpPr w:leftFromText="180" w:rightFromText="180" w:vertAnchor="text" w:horzAnchor="page" w:tblpX="2204" w:tblpY="267"/>
        <w:tblW w:w="0" w:type="auto"/>
        <w:tblLook w:val="04A0" w:firstRow="1" w:lastRow="0" w:firstColumn="1" w:lastColumn="0" w:noHBand="0" w:noVBand="1"/>
      </w:tblPr>
      <w:tblGrid>
        <w:gridCol w:w="1053"/>
        <w:gridCol w:w="1552"/>
        <w:gridCol w:w="2340"/>
      </w:tblGrid>
      <w:tr w:rsidR="00A32B31" w14:paraId="1012650A" w14:textId="77777777" w:rsidTr="00A32B31">
        <w:tc>
          <w:tcPr>
            <w:tcW w:w="1053" w:type="dxa"/>
            <w:shd w:val="clear" w:color="auto" w:fill="D5DCE4" w:themeFill="text2" w:themeFillTint="33"/>
          </w:tcPr>
          <w:p w14:paraId="231BD8DD" w14:textId="77777777" w:rsidR="00A32B31" w:rsidRDefault="00A32B31" w:rsidP="00A32B31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</w:tc>
        <w:tc>
          <w:tcPr>
            <w:tcW w:w="3892" w:type="dxa"/>
            <w:gridSpan w:val="2"/>
            <w:shd w:val="clear" w:color="auto" w:fill="D5DCE4" w:themeFill="text2" w:themeFillTint="33"/>
          </w:tcPr>
          <w:p w14:paraId="7E5B4FD4" w14:textId="77777777" w:rsidR="00A32B31" w:rsidRDefault="00A32B31" w:rsidP="00A32B31">
            <w:pPr>
              <w:spacing w:line="206" w:lineRule="auto"/>
              <w:jc w:val="center"/>
              <w:rPr>
                <w:rFonts w:ascii="Gill Sans MT" w:hAnsi="Gill Sans MT"/>
                <w:b/>
                <w:color w:val="000000"/>
              </w:rPr>
            </w:pPr>
          </w:p>
        </w:tc>
      </w:tr>
      <w:tr w:rsidR="00A32B31" w14:paraId="5D2C502B" w14:textId="77777777" w:rsidTr="00A32B31">
        <w:tc>
          <w:tcPr>
            <w:tcW w:w="1053" w:type="dxa"/>
            <w:shd w:val="clear" w:color="auto" w:fill="D5DCE4" w:themeFill="text2" w:themeFillTint="33"/>
          </w:tcPr>
          <w:p w14:paraId="2CBAEF33" w14:textId="77777777" w:rsidR="00A32B31" w:rsidRDefault="00A32B31" w:rsidP="00A32B31">
            <w:pPr>
              <w:spacing w:line="206" w:lineRule="auto"/>
              <w:jc w:val="center"/>
              <w:rPr>
                <w:rFonts w:ascii="Gill Sans MT" w:hAnsi="Gill Sans MT"/>
                <w:b/>
                <w:color w:val="000000"/>
              </w:rPr>
            </w:pPr>
            <w:r>
              <w:rPr>
                <w:rFonts w:ascii="Gill Sans MT" w:hAnsi="Gill Sans MT"/>
                <w:b/>
                <w:color w:val="000000"/>
              </w:rPr>
              <w:t>Resistor</w:t>
            </w:r>
          </w:p>
        </w:tc>
        <w:tc>
          <w:tcPr>
            <w:tcW w:w="1552" w:type="dxa"/>
            <w:shd w:val="clear" w:color="auto" w:fill="D5DCE4" w:themeFill="text2" w:themeFillTint="33"/>
          </w:tcPr>
          <w:p w14:paraId="1A7744B5" w14:textId="77777777" w:rsidR="00A32B31" w:rsidRDefault="00A32B31" w:rsidP="00A32B31">
            <w:pPr>
              <w:spacing w:line="206" w:lineRule="auto"/>
              <w:jc w:val="center"/>
              <w:rPr>
                <w:rFonts w:ascii="Gill Sans MT" w:hAnsi="Gill Sans MT"/>
                <w:b/>
                <w:color w:val="000000"/>
              </w:rPr>
            </w:pPr>
            <w:r>
              <w:rPr>
                <w:rFonts w:ascii="Gill Sans MT" w:hAnsi="Gill Sans MT"/>
                <w:b/>
                <w:color w:val="000000"/>
              </w:rPr>
              <w:t>Value from Color Code</w:t>
            </w:r>
          </w:p>
        </w:tc>
        <w:tc>
          <w:tcPr>
            <w:tcW w:w="2340" w:type="dxa"/>
            <w:shd w:val="clear" w:color="auto" w:fill="D5DCE4" w:themeFill="text2" w:themeFillTint="33"/>
          </w:tcPr>
          <w:p w14:paraId="6C938AAD" w14:textId="77777777" w:rsidR="00A32B31" w:rsidRDefault="00A32B31" w:rsidP="00A32B31">
            <w:pPr>
              <w:spacing w:line="206" w:lineRule="auto"/>
              <w:jc w:val="center"/>
              <w:rPr>
                <w:rFonts w:ascii="Gill Sans MT" w:hAnsi="Gill Sans MT"/>
                <w:b/>
                <w:color w:val="000000"/>
              </w:rPr>
            </w:pPr>
            <w:r>
              <w:rPr>
                <w:rFonts w:ascii="Gill Sans MT" w:hAnsi="Gill Sans MT"/>
                <w:b/>
                <w:color w:val="000000"/>
              </w:rPr>
              <w:t xml:space="preserve">Measured </w:t>
            </w:r>
          </w:p>
          <w:p w14:paraId="733BEE27" w14:textId="77777777" w:rsidR="00A32B31" w:rsidRDefault="00A32B31" w:rsidP="00A32B31">
            <w:pPr>
              <w:spacing w:line="206" w:lineRule="auto"/>
              <w:jc w:val="center"/>
              <w:rPr>
                <w:rFonts w:ascii="Gill Sans MT" w:hAnsi="Gill Sans MT"/>
                <w:b/>
                <w:color w:val="000000"/>
              </w:rPr>
            </w:pPr>
            <w:r>
              <w:rPr>
                <w:rFonts w:ascii="Gill Sans MT" w:hAnsi="Gill Sans MT"/>
                <w:b/>
                <w:color w:val="000000"/>
              </w:rPr>
              <w:t>Value</w:t>
            </w:r>
          </w:p>
        </w:tc>
      </w:tr>
      <w:tr w:rsidR="00A32B31" w14:paraId="02872624" w14:textId="77777777" w:rsidTr="00A32B31">
        <w:tc>
          <w:tcPr>
            <w:tcW w:w="1053" w:type="dxa"/>
          </w:tcPr>
          <w:p w14:paraId="080C6129" w14:textId="77777777" w:rsidR="00A32B31" w:rsidRDefault="00A32B31" w:rsidP="00A32B31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  <w:r>
              <w:rPr>
                <w:rFonts w:ascii="Gill Sans MT" w:hAnsi="Gill Sans MT"/>
                <w:b/>
                <w:color w:val="000000"/>
              </w:rPr>
              <w:t>R1</w:t>
            </w:r>
          </w:p>
          <w:p w14:paraId="5DF805B5" w14:textId="77777777" w:rsidR="00A32B31" w:rsidRDefault="00A32B31" w:rsidP="00A32B31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  <w:p w14:paraId="0EFFEA37" w14:textId="77777777" w:rsidR="00A32B31" w:rsidRDefault="00A32B31" w:rsidP="00A32B31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</w:tc>
        <w:tc>
          <w:tcPr>
            <w:tcW w:w="1552" w:type="dxa"/>
          </w:tcPr>
          <w:p w14:paraId="0AC90452" w14:textId="18439346" w:rsidR="00A32B31" w:rsidRDefault="00A32B31" w:rsidP="00A32B31">
            <w:pPr>
              <w:spacing w:line="206" w:lineRule="auto"/>
              <w:jc w:val="center"/>
              <w:rPr>
                <w:rFonts w:ascii="Gill Sans MT" w:hAnsi="Gill Sans MT"/>
                <w:b/>
                <w:color w:val="000000"/>
              </w:rPr>
            </w:pPr>
            <w:r>
              <w:rPr>
                <w:rFonts w:ascii="Gill Sans MT" w:hAnsi="Gill Sans MT"/>
                <w:b/>
                <w:color w:val="000000"/>
              </w:rPr>
              <w:t>3</w:t>
            </w:r>
            <w:r w:rsidR="009A4BD8">
              <w:rPr>
                <w:rFonts w:ascii="Gill Sans MT" w:hAnsi="Gill Sans MT"/>
                <w:b/>
                <w:color w:val="000000"/>
              </w:rPr>
              <w:t>0</w:t>
            </w:r>
            <w:r>
              <w:rPr>
                <w:rFonts w:ascii="Gill Sans MT" w:hAnsi="Gill Sans MT"/>
                <w:b/>
                <w:color w:val="000000"/>
              </w:rPr>
              <w:t xml:space="preserve"> k</w:t>
            </w:r>
            <w:r w:rsidRPr="00A5162E">
              <w:rPr>
                <w:rFonts w:ascii="Symbol" w:hAnsi="Symbol"/>
                <w:b/>
                <w:bCs/>
                <w:color w:val="000000"/>
                <w:spacing w:val="1"/>
              </w:rPr>
              <w:t></w:t>
            </w:r>
          </w:p>
        </w:tc>
        <w:tc>
          <w:tcPr>
            <w:tcW w:w="2340" w:type="dxa"/>
          </w:tcPr>
          <w:p w14:paraId="5CB76413" w14:textId="77777777" w:rsidR="00A32B31" w:rsidRDefault="00A32B31" w:rsidP="00A32B31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</w:tc>
      </w:tr>
      <w:tr w:rsidR="00A32B31" w14:paraId="70ADBFC4" w14:textId="77777777" w:rsidTr="00A32B31">
        <w:tc>
          <w:tcPr>
            <w:tcW w:w="1053" w:type="dxa"/>
          </w:tcPr>
          <w:p w14:paraId="15CEE283" w14:textId="77777777" w:rsidR="00A32B31" w:rsidRDefault="00A32B31" w:rsidP="00A32B31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  <w:r>
              <w:rPr>
                <w:rFonts w:ascii="Gill Sans MT" w:hAnsi="Gill Sans MT"/>
                <w:b/>
                <w:color w:val="000000"/>
              </w:rPr>
              <w:t>R2</w:t>
            </w:r>
          </w:p>
          <w:p w14:paraId="3CD46E3F" w14:textId="77777777" w:rsidR="00A32B31" w:rsidRDefault="00A32B31" w:rsidP="00A32B31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  <w:p w14:paraId="3C962946" w14:textId="77777777" w:rsidR="00A32B31" w:rsidRDefault="00A32B31" w:rsidP="00A32B31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</w:tc>
        <w:tc>
          <w:tcPr>
            <w:tcW w:w="1552" w:type="dxa"/>
          </w:tcPr>
          <w:p w14:paraId="67BA39B8" w14:textId="77777777" w:rsidR="00A32B31" w:rsidRDefault="00A32B31" w:rsidP="00A32B31">
            <w:pPr>
              <w:spacing w:line="206" w:lineRule="auto"/>
              <w:jc w:val="center"/>
              <w:rPr>
                <w:rFonts w:ascii="Gill Sans MT" w:hAnsi="Gill Sans MT"/>
                <w:b/>
                <w:color w:val="000000"/>
              </w:rPr>
            </w:pPr>
            <w:r>
              <w:rPr>
                <w:rFonts w:ascii="Gill Sans MT" w:hAnsi="Gill Sans MT"/>
                <w:b/>
                <w:color w:val="000000"/>
              </w:rPr>
              <w:t xml:space="preserve">100 </w:t>
            </w:r>
            <w:r w:rsidRPr="00A5162E">
              <w:rPr>
                <w:rFonts w:ascii="Symbol" w:hAnsi="Symbol"/>
                <w:b/>
                <w:bCs/>
                <w:color w:val="000000"/>
                <w:spacing w:val="1"/>
              </w:rPr>
              <w:t></w:t>
            </w:r>
          </w:p>
        </w:tc>
        <w:tc>
          <w:tcPr>
            <w:tcW w:w="2340" w:type="dxa"/>
          </w:tcPr>
          <w:p w14:paraId="6E453922" w14:textId="7D25D70D" w:rsidR="00A32B31" w:rsidRDefault="00A32B31" w:rsidP="00A32B31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</w:tc>
      </w:tr>
    </w:tbl>
    <w:p w14:paraId="30B3324F" w14:textId="17C5CE5E" w:rsidR="00A32B31" w:rsidRPr="00A32B31" w:rsidRDefault="00A32B31" w:rsidP="00A32B31">
      <w:pPr>
        <w:pStyle w:val="ListParagraph"/>
        <w:spacing w:after="216" w:line="211" w:lineRule="auto"/>
        <w:rPr>
          <w:rFonts w:ascii="Gill Sans MT" w:hAnsi="Gill Sans MT"/>
          <w:color w:val="000000"/>
          <w:spacing w:val="-5"/>
        </w:rPr>
      </w:pPr>
      <w:r>
        <w:rPr>
          <w:rFonts w:ascii="Gill Sans MT" w:hAnsi="Gill Sans MT"/>
          <w:color w:val="000000"/>
          <w:spacing w:val="-5"/>
        </w:rPr>
        <w:t>Table 1</w:t>
      </w:r>
    </w:p>
    <w:p w14:paraId="4424A11A" w14:textId="12F17583" w:rsidR="00A32B31" w:rsidRDefault="00A32B31" w:rsidP="00A32B31">
      <w:pPr>
        <w:spacing w:after="216" w:line="211" w:lineRule="auto"/>
        <w:rPr>
          <w:rFonts w:ascii="Gill Sans MT" w:hAnsi="Gill Sans MT"/>
          <w:color w:val="000000"/>
          <w:spacing w:val="-5"/>
        </w:rPr>
      </w:pPr>
    </w:p>
    <w:p w14:paraId="5435E773" w14:textId="77777777" w:rsidR="00A32B31" w:rsidRPr="00A32B31" w:rsidRDefault="00A32B31" w:rsidP="00A32B31">
      <w:pPr>
        <w:spacing w:after="216" w:line="211" w:lineRule="auto"/>
        <w:rPr>
          <w:rFonts w:ascii="Gill Sans MT" w:hAnsi="Gill Sans MT"/>
          <w:color w:val="000000"/>
          <w:spacing w:val="-5"/>
        </w:rPr>
      </w:pPr>
    </w:p>
    <w:p w14:paraId="7F7E6E48" w14:textId="3E2C3F67" w:rsidR="0054270C" w:rsidRPr="00A75F0B" w:rsidRDefault="0054270C">
      <w:pPr>
        <w:rPr>
          <w:rFonts w:ascii="Gill Sans MT" w:hAnsi="Gill Sans MT"/>
        </w:rPr>
      </w:pPr>
    </w:p>
    <w:p w14:paraId="002C649E" w14:textId="4EFBA26B" w:rsidR="0054270C" w:rsidRDefault="0054270C">
      <w:pPr>
        <w:rPr>
          <w:rFonts w:ascii="Gill Sans MT" w:hAnsi="Gill Sans MT"/>
        </w:rPr>
      </w:pPr>
    </w:p>
    <w:p w14:paraId="2692BF56" w14:textId="66C2FF43" w:rsidR="00FF4741" w:rsidRDefault="00FF4741">
      <w:pPr>
        <w:rPr>
          <w:rFonts w:ascii="Gill Sans MT" w:hAnsi="Gill Sans MT"/>
        </w:rPr>
      </w:pPr>
    </w:p>
    <w:p w14:paraId="61C78FF2" w14:textId="3FEA1241" w:rsidR="00FF4741" w:rsidRDefault="00FF4741">
      <w:pPr>
        <w:rPr>
          <w:rFonts w:ascii="Gill Sans MT" w:hAnsi="Gill Sans MT"/>
        </w:rPr>
      </w:pPr>
    </w:p>
    <w:p w14:paraId="11CB0B34" w14:textId="35797739" w:rsidR="00FF4741" w:rsidRDefault="00FF4741">
      <w:pPr>
        <w:rPr>
          <w:rFonts w:ascii="Gill Sans MT" w:hAnsi="Gill Sans MT"/>
        </w:rPr>
      </w:pPr>
    </w:p>
    <w:p w14:paraId="0FDF9B6E" w14:textId="105A76A6" w:rsidR="00FF4741" w:rsidRDefault="00FF4741">
      <w:pPr>
        <w:rPr>
          <w:rFonts w:ascii="Gill Sans MT" w:hAnsi="Gill Sans MT"/>
        </w:rPr>
      </w:pPr>
    </w:p>
    <w:p w14:paraId="79866DCE" w14:textId="352F7E2F" w:rsidR="00FF4741" w:rsidRDefault="00FF4741">
      <w:pPr>
        <w:rPr>
          <w:rFonts w:ascii="Gill Sans MT" w:hAnsi="Gill Sans MT"/>
        </w:rPr>
      </w:pPr>
    </w:p>
    <w:p w14:paraId="5FC184AA" w14:textId="3E14FB9F" w:rsidR="00A75F0B" w:rsidRPr="001476D1" w:rsidRDefault="009A4BD8" w:rsidP="00A75F0B">
      <w:pPr>
        <w:numPr>
          <w:ilvl w:val="0"/>
          <w:numId w:val="1"/>
        </w:numPr>
        <w:tabs>
          <w:tab w:val="clear" w:pos="432"/>
          <w:tab w:val="decimal" w:pos="504"/>
        </w:tabs>
        <w:spacing w:before="252" w:after="0" w:line="240" w:lineRule="auto"/>
        <w:ind w:left="504" w:right="288" w:hanging="432"/>
        <w:rPr>
          <w:rFonts w:ascii="Gill Sans MT" w:hAnsi="Gill Sans MT"/>
          <w:color w:val="000000"/>
          <w:spacing w:val="-12"/>
        </w:rPr>
      </w:pPr>
      <w:r>
        <w:rPr>
          <w:rFonts w:ascii="Gill Sans MT" w:hAnsi="Gill Sans MT"/>
          <w:noProof/>
          <w:color w:val="000000"/>
          <w:spacing w:val="-7"/>
        </w:rPr>
        <w:lastRenderedPageBreak/>
        <w:drawing>
          <wp:anchor distT="0" distB="0" distL="114300" distR="114300" simplePos="0" relativeHeight="251658240" behindDoc="0" locked="0" layoutInCell="1" allowOverlap="1" wp14:anchorId="0C55F9AB" wp14:editId="76F947C4">
            <wp:simplePos x="0" y="0"/>
            <wp:positionH relativeFrom="column">
              <wp:posOffset>3461591</wp:posOffset>
            </wp:positionH>
            <wp:positionV relativeFrom="paragraph">
              <wp:posOffset>322</wp:posOffset>
            </wp:positionV>
            <wp:extent cx="2843784" cy="1801368"/>
            <wp:effectExtent l="0" t="0" r="0" b="8890"/>
            <wp:wrapThrough wrapText="bothSides">
              <wp:wrapPolygon edited="0">
                <wp:start x="0" y="0"/>
                <wp:lineTo x="0" y="21478"/>
                <wp:lineTo x="21417" y="21478"/>
                <wp:lineTo x="21417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3784" cy="1801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5F0B" w:rsidRPr="00A75F0B">
        <w:rPr>
          <w:rFonts w:ascii="Gill Sans MT" w:hAnsi="Gill Sans MT"/>
          <w:color w:val="000000"/>
          <w:spacing w:val="-12"/>
        </w:rPr>
        <w:t xml:space="preserve">Connect the common-emitter configuration </w:t>
      </w:r>
      <w:r w:rsidR="00F965C9">
        <w:rPr>
          <w:rFonts w:ascii="Gill Sans MT" w:hAnsi="Gill Sans MT"/>
          <w:color w:val="000000"/>
          <w:spacing w:val="-12"/>
        </w:rPr>
        <w:t xml:space="preserve">circuit </w:t>
      </w:r>
      <w:r w:rsidR="00A75F0B" w:rsidRPr="00A75F0B">
        <w:rPr>
          <w:rFonts w:ascii="Gill Sans MT" w:hAnsi="Gill Sans MT"/>
          <w:color w:val="000000"/>
          <w:spacing w:val="-12"/>
        </w:rPr>
        <w:t>illustrated in Figure 1.</w:t>
      </w:r>
      <w:r w:rsidR="00A5162E">
        <w:rPr>
          <w:rFonts w:ascii="Gill Sans MT" w:hAnsi="Gill Sans MT"/>
          <w:color w:val="000000"/>
          <w:spacing w:val="-12"/>
        </w:rPr>
        <w:t xml:space="preserve"> </w:t>
      </w:r>
      <w:r w:rsidR="00A5162E" w:rsidRPr="00A75F0B">
        <w:rPr>
          <w:rFonts w:ascii="Gill Sans MT" w:hAnsi="Gill Sans MT"/>
          <w:color w:val="000000"/>
          <w:spacing w:val="-7"/>
        </w:rPr>
        <w:t xml:space="preserve">The purpose of </w:t>
      </w:r>
      <w:r w:rsidR="00A5162E">
        <w:rPr>
          <w:rFonts w:ascii="Gill Sans MT" w:hAnsi="Gill Sans MT"/>
          <w:i/>
          <w:color w:val="000000"/>
          <w:spacing w:val="-7"/>
        </w:rPr>
        <w:t>R</w:t>
      </w:r>
      <w:r w:rsidR="00A5162E" w:rsidRPr="00A75F0B">
        <w:rPr>
          <w:rFonts w:ascii="Gill Sans MT" w:hAnsi="Gill Sans MT"/>
          <w:i/>
          <w:color w:val="000000"/>
          <w:spacing w:val="-7"/>
          <w:vertAlign w:val="subscript"/>
        </w:rPr>
        <w:t>1</w:t>
      </w:r>
      <w:r w:rsidR="00A5162E" w:rsidRPr="00A75F0B">
        <w:rPr>
          <w:rFonts w:ascii="Gill Sans MT" w:hAnsi="Gill Sans MT"/>
          <w:color w:val="000000"/>
          <w:spacing w:val="-7"/>
        </w:rPr>
        <w:t xml:space="preserve"> </w:t>
      </w:r>
      <w:r w:rsidR="00A5162E">
        <w:rPr>
          <w:rFonts w:ascii="Gill Sans MT" w:hAnsi="Gill Sans MT"/>
          <w:color w:val="000000"/>
          <w:spacing w:val="-7"/>
        </w:rPr>
        <w:t xml:space="preserve">and </w:t>
      </w:r>
      <w:r w:rsidR="00A5162E">
        <w:rPr>
          <w:rFonts w:ascii="Gill Sans MT" w:hAnsi="Gill Sans MT"/>
          <w:i/>
          <w:color w:val="000000"/>
          <w:spacing w:val="-7"/>
        </w:rPr>
        <w:t>R</w:t>
      </w:r>
      <w:r w:rsidR="00A5162E">
        <w:rPr>
          <w:rFonts w:ascii="Gill Sans MT" w:hAnsi="Gill Sans MT"/>
          <w:i/>
          <w:color w:val="000000"/>
          <w:spacing w:val="-7"/>
          <w:vertAlign w:val="subscript"/>
        </w:rPr>
        <w:t xml:space="preserve">2 </w:t>
      </w:r>
      <w:r w:rsidR="00A5162E" w:rsidRPr="00A75F0B">
        <w:rPr>
          <w:rFonts w:ascii="Gill Sans MT" w:hAnsi="Gill Sans MT"/>
          <w:color w:val="000000"/>
          <w:spacing w:val="-7"/>
        </w:rPr>
        <w:t xml:space="preserve">is to limit </w:t>
      </w:r>
      <w:r w:rsidR="00A5162E">
        <w:rPr>
          <w:rFonts w:ascii="Gill Sans MT" w:hAnsi="Gill Sans MT"/>
          <w:color w:val="000000"/>
          <w:spacing w:val="-7"/>
        </w:rPr>
        <w:t xml:space="preserve">the </w:t>
      </w:r>
      <w:r w:rsidR="00A5162E" w:rsidRPr="00A75F0B">
        <w:rPr>
          <w:rFonts w:ascii="Gill Sans MT" w:hAnsi="Gill Sans MT"/>
          <w:color w:val="000000"/>
          <w:spacing w:val="-7"/>
        </w:rPr>
        <w:t xml:space="preserve">current </w:t>
      </w:r>
      <w:r w:rsidR="00A5162E">
        <w:rPr>
          <w:rFonts w:ascii="Gill Sans MT" w:hAnsi="Gill Sans MT"/>
          <w:color w:val="000000"/>
          <w:spacing w:val="-7"/>
        </w:rPr>
        <w:t xml:space="preserve">through the transistors </w:t>
      </w:r>
      <w:r w:rsidR="00A5162E" w:rsidRPr="00A75F0B">
        <w:rPr>
          <w:rFonts w:ascii="Gill Sans MT" w:hAnsi="Gill Sans MT"/>
          <w:color w:val="000000"/>
          <w:spacing w:val="-7"/>
        </w:rPr>
        <w:t>to a safe level</w:t>
      </w:r>
      <w:r w:rsidR="00A5162E">
        <w:rPr>
          <w:rFonts w:ascii="Gill Sans MT" w:hAnsi="Gill Sans MT"/>
          <w:color w:val="000000"/>
          <w:spacing w:val="-7"/>
        </w:rPr>
        <w:t>.</w:t>
      </w:r>
      <w:r w:rsidR="00A5162E" w:rsidRPr="00A75F0B">
        <w:rPr>
          <w:rFonts w:ascii="Gill Sans MT" w:hAnsi="Gill Sans MT"/>
          <w:color w:val="000000"/>
          <w:spacing w:val="-3"/>
        </w:rPr>
        <w:t xml:space="preserve"> </w:t>
      </w:r>
      <w:r w:rsidR="00A75F0B" w:rsidRPr="00A75F0B">
        <w:rPr>
          <w:rFonts w:ascii="Gill Sans MT" w:hAnsi="Gill Sans MT"/>
          <w:color w:val="000000"/>
          <w:spacing w:val="-12"/>
        </w:rPr>
        <w:t xml:space="preserve"> Start with both power </w:t>
      </w:r>
      <w:r w:rsidR="00A75F0B" w:rsidRPr="00A75F0B">
        <w:rPr>
          <w:rFonts w:ascii="Gill Sans MT" w:hAnsi="Gill Sans MT"/>
          <w:color w:val="000000"/>
          <w:spacing w:val="-7"/>
        </w:rPr>
        <w:t xml:space="preserve">supplies set to 0 V. </w:t>
      </w:r>
      <w:r w:rsidR="00A75F0B" w:rsidRPr="00A75F0B">
        <w:rPr>
          <w:rFonts w:ascii="Gill Sans MT" w:hAnsi="Gill Sans MT"/>
          <w:color w:val="000000"/>
          <w:spacing w:val="-3"/>
        </w:rPr>
        <w:t xml:space="preserve">Slowly increase </w:t>
      </w:r>
      <w:r w:rsidR="00A75F0B" w:rsidRPr="00B24E1C">
        <w:rPr>
          <w:rFonts w:ascii="Gill Sans MT" w:hAnsi="Gill Sans MT"/>
          <w:i/>
          <w:color w:val="000000"/>
          <w:spacing w:val="-3"/>
        </w:rPr>
        <w:t>V</w:t>
      </w:r>
      <w:r w:rsidR="00A75F0B" w:rsidRPr="00B24E1C">
        <w:rPr>
          <w:rFonts w:ascii="Gill Sans MT" w:hAnsi="Gill Sans MT"/>
          <w:i/>
          <w:color w:val="000000"/>
          <w:spacing w:val="-3"/>
          <w:vertAlign w:val="subscript"/>
        </w:rPr>
        <w:t>BB</w:t>
      </w:r>
      <w:r w:rsidR="00A75F0B" w:rsidRPr="00A75F0B">
        <w:rPr>
          <w:rFonts w:ascii="Gill Sans MT" w:hAnsi="Gill Sans MT"/>
          <w:b/>
          <w:i/>
          <w:color w:val="000000"/>
          <w:spacing w:val="-3"/>
        </w:rPr>
        <w:t xml:space="preserve"> </w:t>
      </w:r>
      <w:r w:rsidR="00A75F0B" w:rsidRPr="00A75F0B">
        <w:rPr>
          <w:rFonts w:ascii="Gill Sans MT" w:hAnsi="Gill Sans MT"/>
          <w:color w:val="000000"/>
          <w:spacing w:val="-3"/>
        </w:rPr>
        <w:t xml:space="preserve">until </w:t>
      </w:r>
      <w:r w:rsidR="00A75F0B" w:rsidRPr="00B24E1C">
        <w:rPr>
          <w:rFonts w:ascii="Gill Sans MT" w:hAnsi="Gill Sans MT"/>
          <w:i/>
          <w:color w:val="000000"/>
          <w:spacing w:val="-3"/>
        </w:rPr>
        <w:t>V</w:t>
      </w:r>
      <w:r w:rsidR="00A75F0B" w:rsidRPr="00B24E1C">
        <w:rPr>
          <w:rFonts w:ascii="Gill Sans MT" w:hAnsi="Gill Sans MT"/>
          <w:i/>
          <w:color w:val="000000"/>
          <w:spacing w:val="-3"/>
          <w:vertAlign w:val="subscript"/>
        </w:rPr>
        <w:t>R1</w:t>
      </w:r>
      <w:r w:rsidR="00A75F0B" w:rsidRPr="00A75F0B">
        <w:rPr>
          <w:rFonts w:ascii="Gill Sans MT" w:hAnsi="Gill Sans MT"/>
          <w:color w:val="000000"/>
          <w:spacing w:val="-3"/>
        </w:rPr>
        <w:t xml:space="preserve"> is 1.5 V. This </w:t>
      </w:r>
      <w:r w:rsidR="00A75F0B" w:rsidRPr="00A75F0B">
        <w:rPr>
          <w:rFonts w:ascii="Gill Sans MT" w:hAnsi="Gill Sans MT"/>
          <w:color w:val="000000"/>
          <w:spacing w:val="-6"/>
        </w:rPr>
        <w:t xml:space="preserve">sets up a base current of 50 </w:t>
      </w:r>
      <w:r w:rsidR="00A75F0B" w:rsidRPr="00A75F0B">
        <w:rPr>
          <w:rFonts w:ascii="Symbol" w:hAnsi="Symbol"/>
          <w:color w:val="000000"/>
          <w:spacing w:val="-6"/>
        </w:rPr>
        <w:t></w:t>
      </w:r>
      <w:r w:rsidR="00A75F0B" w:rsidRPr="00A75F0B">
        <w:rPr>
          <w:rFonts w:ascii="Gill Sans MT" w:hAnsi="Gill Sans MT"/>
          <w:color w:val="000000"/>
          <w:spacing w:val="-6"/>
        </w:rPr>
        <w:t>A which can be shown by applying Ohm's law to R</w:t>
      </w:r>
      <w:r w:rsidR="00A75F0B">
        <w:rPr>
          <w:rFonts w:ascii="Gill Sans MT" w:hAnsi="Gill Sans MT"/>
          <w:color w:val="000000"/>
          <w:spacing w:val="-6"/>
          <w:vertAlign w:val="subscript"/>
        </w:rPr>
        <w:t>1</w:t>
      </w:r>
      <w:r w:rsidR="00A75F0B" w:rsidRPr="00A75F0B">
        <w:rPr>
          <w:rFonts w:ascii="Gill Sans MT" w:hAnsi="Gill Sans MT"/>
          <w:color w:val="000000"/>
          <w:spacing w:val="-6"/>
        </w:rPr>
        <w:t>.</w:t>
      </w:r>
    </w:p>
    <w:p w14:paraId="73E39526" w14:textId="7CDDD28E" w:rsidR="001476D1" w:rsidRDefault="001476D1" w:rsidP="001476D1">
      <w:pPr>
        <w:tabs>
          <w:tab w:val="decimal" w:pos="432"/>
          <w:tab w:val="decimal" w:pos="504"/>
        </w:tabs>
        <w:spacing w:before="252" w:after="0" w:line="240" w:lineRule="auto"/>
        <w:ind w:left="504" w:right="288"/>
        <w:rPr>
          <w:rFonts w:ascii="Gill Sans MT" w:hAnsi="Gill Sans MT"/>
          <w:color w:val="000000"/>
          <w:spacing w:val="-6"/>
        </w:rPr>
      </w:pPr>
    </w:p>
    <w:p w14:paraId="7AAF0E52" w14:textId="77777777" w:rsidR="009A4BD8" w:rsidRDefault="001476D1" w:rsidP="001476D1">
      <w:pPr>
        <w:tabs>
          <w:tab w:val="decimal" w:pos="432"/>
          <w:tab w:val="decimal" w:pos="504"/>
        </w:tabs>
        <w:spacing w:before="252" w:after="0" w:line="240" w:lineRule="auto"/>
        <w:ind w:left="504" w:right="288"/>
        <w:rPr>
          <w:rFonts w:ascii="Gill Sans MT" w:hAnsi="Gill Sans MT"/>
          <w:color w:val="000000"/>
          <w:spacing w:val="-12"/>
        </w:rPr>
      </w:pPr>
      <w:r>
        <w:rPr>
          <w:rFonts w:ascii="Gill Sans MT" w:hAnsi="Gill Sans MT"/>
          <w:color w:val="000000"/>
          <w:spacing w:val="-12"/>
        </w:rPr>
        <w:tab/>
      </w:r>
      <w:r>
        <w:rPr>
          <w:rFonts w:ascii="Gill Sans MT" w:hAnsi="Gill Sans MT"/>
          <w:color w:val="000000"/>
          <w:spacing w:val="-12"/>
        </w:rPr>
        <w:tab/>
      </w:r>
      <w:r>
        <w:rPr>
          <w:rFonts w:ascii="Gill Sans MT" w:hAnsi="Gill Sans MT"/>
          <w:color w:val="000000"/>
          <w:spacing w:val="-12"/>
        </w:rPr>
        <w:tab/>
      </w:r>
      <w:r>
        <w:rPr>
          <w:rFonts w:ascii="Gill Sans MT" w:hAnsi="Gill Sans MT"/>
          <w:color w:val="000000"/>
          <w:spacing w:val="-12"/>
        </w:rPr>
        <w:tab/>
      </w:r>
      <w:r>
        <w:rPr>
          <w:rFonts w:ascii="Gill Sans MT" w:hAnsi="Gill Sans MT"/>
          <w:color w:val="000000"/>
          <w:spacing w:val="-12"/>
        </w:rPr>
        <w:tab/>
      </w:r>
      <w:r>
        <w:rPr>
          <w:rFonts w:ascii="Gill Sans MT" w:hAnsi="Gill Sans MT"/>
          <w:color w:val="000000"/>
          <w:spacing w:val="-12"/>
        </w:rPr>
        <w:tab/>
      </w:r>
      <w:r>
        <w:rPr>
          <w:rFonts w:ascii="Gill Sans MT" w:hAnsi="Gill Sans MT"/>
          <w:color w:val="000000"/>
          <w:spacing w:val="-12"/>
        </w:rPr>
        <w:tab/>
      </w:r>
      <w:r>
        <w:rPr>
          <w:rFonts w:ascii="Gill Sans MT" w:hAnsi="Gill Sans MT"/>
          <w:color w:val="000000"/>
          <w:spacing w:val="-12"/>
        </w:rPr>
        <w:tab/>
      </w:r>
      <w:r>
        <w:rPr>
          <w:rFonts w:ascii="Gill Sans MT" w:hAnsi="Gill Sans MT"/>
          <w:color w:val="000000"/>
          <w:spacing w:val="-12"/>
        </w:rPr>
        <w:tab/>
      </w:r>
      <w:r>
        <w:rPr>
          <w:rFonts w:ascii="Gill Sans MT" w:hAnsi="Gill Sans MT"/>
          <w:color w:val="000000"/>
          <w:spacing w:val="-12"/>
        </w:rPr>
        <w:tab/>
      </w:r>
      <w:r w:rsidR="00FF4741">
        <w:rPr>
          <w:rFonts w:ascii="Gill Sans MT" w:hAnsi="Gill Sans MT"/>
          <w:color w:val="000000"/>
          <w:spacing w:val="-12"/>
        </w:rPr>
        <w:tab/>
      </w:r>
      <w:r w:rsidR="00FF4741">
        <w:rPr>
          <w:rFonts w:ascii="Gill Sans MT" w:hAnsi="Gill Sans MT"/>
          <w:color w:val="000000"/>
          <w:spacing w:val="-12"/>
        </w:rPr>
        <w:tab/>
      </w:r>
    </w:p>
    <w:p w14:paraId="7081532E" w14:textId="3D6746D4" w:rsidR="001476D1" w:rsidRPr="00284683" w:rsidRDefault="009A4BD8" w:rsidP="001476D1">
      <w:pPr>
        <w:tabs>
          <w:tab w:val="decimal" w:pos="432"/>
          <w:tab w:val="decimal" w:pos="504"/>
        </w:tabs>
        <w:spacing w:before="252" w:after="0" w:line="240" w:lineRule="auto"/>
        <w:ind w:left="504" w:right="288"/>
        <w:rPr>
          <w:rFonts w:ascii="Gill Sans MT" w:hAnsi="Gill Sans MT"/>
          <w:i/>
          <w:iCs/>
          <w:color w:val="000000"/>
          <w:spacing w:val="-12"/>
        </w:rPr>
      </w:pPr>
      <w:r>
        <w:rPr>
          <w:rFonts w:ascii="Gill Sans MT" w:hAnsi="Gill Sans MT"/>
          <w:color w:val="000000"/>
          <w:spacing w:val="-12"/>
        </w:rPr>
        <w:tab/>
      </w:r>
      <w:r>
        <w:rPr>
          <w:rFonts w:ascii="Gill Sans MT" w:hAnsi="Gill Sans MT"/>
          <w:color w:val="000000"/>
          <w:spacing w:val="-12"/>
        </w:rPr>
        <w:tab/>
      </w:r>
      <w:r>
        <w:rPr>
          <w:rFonts w:ascii="Gill Sans MT" w:hAnsi="Gill Sans MT"/>
          <w:color w:val="000000"/>
          <w:spacing w:val="-12"/>
        </w:rPr>
        <w:tab/>
      </w:r>
      <w:r>
        <w:rPr>
          <w:rFonts w:ascii="Gill Sans MT" w:hAnsi="Gill Sans MT"/>
          <w:color w:val="000000"/>
          <w:spacing w:val="-12"/>
        </w:rPr>
        <w:tab/>
      </w:r>
      <w:r>
        <w:rPr>
          <w:rFonts w:ascii="Gill Sans MT" w:hAnsi="Gill Sans MT"/>
          <w:color w:val="000000"/>
          <w:spacing w:val="-12"/>
        </w:rPr>
        <w:tab/>
      </w:r>
      <w:r>
        <w:rPr>
          <w:rFonts w:ascii="Gill Sans MT" w:hAnsi="Gill Sans MT"/>
          <w:color w:val="000000"/>
          <w:spacing w:val="-12"/>
        </w:rPr>
        <w:tab/>
      </w:r>
      <w:r>
        <w:rPr>
          <w:rFonts w:ascii="Gill Sans MT" w:hAnsi="Gill Sans MT"/>
          <w:color w:val="000000"/>
          <w:spacing w:val="-12"/>
        </w:rPr>
        <w:tab/>
      </w:r>
      <w:r>
        <w:rPr>
          <w:rFonts w:ascii="Gill Sans MT" w:hAnsi="Gill Sans MT"/>
          <w:color w:val="000000"/>
          <w:spacing w:val="-12"/>
        </w:rPr>
        <w:tab/>
      </w:r>
      <w:r>
        <w:rPr>
          <w:rFonts w:ascii="Gill Sans MT" w:hAnsi="Gill Sans MT"/>
          <w:color w:val="000000"/>
          <w:spacing w:val="-12"/>
        </w:rPr>
        <w:tab/>
      </w:r>
      <w:r>
        <w:rPr>
          <w:rFonts w:ascii="Gill Sans MT" w:hAnsi="Gill Sans MT"/>
          <w:color w:val="000000"/>
          <w:spacing w:val="-12"/>
        </w:rPr>
        <w:tab/>
      </w:r>
      <w:r>
        <w:rPr>
          <w:rFonts w:ascii="Gill Sans MT" w:hAnsi="Gill Sans MT"/>
          <w:color w:val="000000"/>
          <w:spacing w:val="-12"/>
        </w:rPr>
        <w:tab/>
      </w:r>
      <w:r>
        <w:rPr>
          <w:rFonts w:ascii="Gill Sans MT" w:hAnsi="Gill Sans MT"/>
          <w:color w:val="000000"/>
          <w:spacing w:val="-12"/>
        </w:rPr>
        <w:tab/>
      </w:r>
      <w:r>
        <w:rPr>
          <w:rFonts w:ascii="Gill Sans MT" w:hAnsi="Gill Sans MT"/>
          <w:color w:val="000000"/>
          <w:spacing w:val="-12"/>
        </w:rPr>
        <w:tab/>
      </w:r>
      <w:r>
        <w:rPr>
          <w:rFonts w:ascii="Gill Sans MT" w:hAnsi="Gill Sans MT"/>
          <w:color w:val="000000"/>
          <w:spacing w:val="-12"/>
        </w:rPr>
        <w:tab/>
      </w:r>
      <w:r>
        <w:rPr>
          <w:rFonts w:ascii="Gill Sans MT" w:hAnsi="Gill Sans MT"/>
          <w:color w:val="000000"/>
          <w:spacing w:val="-12"/>
        </w:rPr>
        <w:tab/>
      </w:r>
      <w:r w:rsidR="001476D1" w:rsidRPr="00284683">
        <w:rPr>
          <w:rFonts w:ascii="Gill Sans MT" w:hAnsi="Gill Sans MT"/>
          <w:i/>
          <w:iCs/>
          <w:color w:val="000000"/>
          <w:spacing w:val="-12"/>
        </w:rPr>
        <w:t>Figure 2 – Common Emitter Circuit</w:t>
      </w:r>
      <w:r w:rsidR="00D3151F" w:rsidRPr="00D3151F">
        <w:rPr>
          <w:rStyle w:val="EndnoteReference"/>
          <w:rFonts w:cstheme="minorHAnsi"/>
          <w:i/>
          <w:iCs/>
          <w:color w:val="000000"/>
          <w:spacing w:val="-12"/>
        </w:rPr>
        <w:endnoteReference w:id="1"/>
      </w:r>
    </w:p>
    <w:p w14:paraId="1E0B462D" w14:textId="6089BE8E" w:rsidR="00A75F0B" w:rsidRPr="00A75F0B" w:rsidRDefault="00F965C9" w:rsidP="00A75F0B">
      <w:pPr>
        <w:numPr>
          <w:ilvl w:val="0"/>
          <w:numId w:val="1"/>
        </w:numPr>
        <w:tabs>
          <w:tab w:val="clear" w:pos="432"/>
          <w:tab w:val="decimal" w:pos="504"/>
        </w:tabs>
        <w:spacing w:before="252" w:after="0" w:line="206" w:lineRule="auto"/>
        <w:ind w:left="504" w:right="360" w:hanging="432"/>
        <w:rPr>
          <w:rFonts w:ascii="Gill Sans MT" w:hAnsi="Gill Sans MT"/>
          <w:color w:val="000000"/>
          <w:spacing w:val="-5"/>
        </w:rPr>
      </w:pPr>
      <w:r>
        <w:rPr>
          <w:rFonts w:ascii="Gill Sans MT" w:hAnsi="Gill Sans MT"/>
          <w:color w:val="000000"/>
          <w:spacing w:val="-5"/>
        </w:rPr>
        <w:t>Do not</w:t>
      </w:r>
      <w:r w:rsidR="00A75F0B" w:rsidRPr="00A75F0B">
        <w:rPr>
          <w:rFonts w:ascii="Gill Sans MT" w:hAnsi="Gill Sans MT"/>
          <w:color w:val="000000"/>
          <w:spacing w:val="-5"/>
        </w:rPr>
        <w:t xml:space="preserve"> disturb the setting of V</w:t>
      </w:r>
      <w:r w:rsidR="00704F83">
        <w:rPr>
          <w:rFonts w:ascii="Gill Sans MT" w:hAnsi="Gill Sans MT"/>
          <w:color w:val="000000"/>
          <w:spacing w:val="-5"/>
          <w:vertAlign w:val="subscript"/>
        </w:rPr>
        <w:t>BB</w:t>
      </w:r>
      <w:r>
        <w:rPr>
          <w:rFonts w:ascii="Gill Sans MT" w:hAnsi="Gill Sans MT"/>
          <w:color w:val="000000"/>
          <w:spacing w:val="-5"/>
        </w:rPr>
        <w:t xml:space="preserve"> and</w:t>
      </w:r>
      <w:r w:rsidR="00A75F0B" w:rsidRPr="00A75F0B">
        <w:rPr>
          <w:rFonts w:ascii="Gill Sans MT" w:hAnsi="Gill Sans MT"/>
          <w:color w:val="000000"/>
          <w:spacing w:val="-5"/>
        </w:rPr>
        <w:t xml:space="preserve"> slowly increase V</w:t>
      </w:r>
      <w:r w:rsidR="00A75F0B" w:rsidRPr="00A75F0B">
        <w:rPr>
          <w:rFonts w:ascii="Gill Sans MT" w:hAnsi="Gill Sans MT"/>
          <w:color w:val="000000"/>
          <w:spacing w:val="-5"/>
          <w:vertAlign w:val="subscript"/>
        </w:rPr>
        <w:t>cc</w:t>
      </w:r>
      <w:r w:rsidR="00A75F0B" w:rsidRPr="00A75F0B">
        <w:rPr>
          <w:rFonts w:ascii="Gill Sans MT" w:hAnsi="Gill Sans MT"/>
          <w:color w:val="000000"/>
          <w:spacing w:val="-5"/>
        </w:rPr>
        <w:t xml:space="preserve"> until +2.0 V is measured </w:t>
      </w:r>
      <w:r w:rsidR="00A75F0B" w:rsidRPr="00A75F0B">
        <w:rPr>
          <w:rFonts w:ascii="Gill Sans MT" w:hAnsi="Gill Sans MT"/>
          <w:color w:val="000000"/>
          <w:spacing w:val="-11"/>
        </w:rPr>
        <w:t>between the transistor's collector and emitter. This voltage is V</w:t>
      </w:r>
      <w:r w:rsidR="00704F83">
        <w:rPr>
          <w:rFonts w:ascii="Gill Sans MT" w:hAnsi="Gill Sans MT"/>
          <w:color w:val="000000"/>
          <w:spacing w:val="-11"/>
          <w:vertAlign w:val="subscript"/>
        </w:rPr>
        <w:t>CE</w:t>
      </w:r>
      <w:r w:rsidR="00A75F0B" w:rsidRPr="00A75F0B">
        <w:rPr>
          <w:rFonts w:ascii="Gill Sans MT" w:hAnsi="Gill Sans MT"/>
          <w:color w:val="000000"/>
          <w:spacing w:val="-11"/>
        </w:rPr>
        <w:t>. Measure and record</w:t>
      </w:r>
      <w:r>
        <w:rPr>
          <w:rFonts w:ascii="Gill Sans MT" w:hAnsi="Gill Sans MT"/>
          <w:color w:val="000000"/>
          <w:spacing w:val="-11"/>
        </w:rPr>
        <w:t xml:space="preserve"> the voltage across R</w:t>
      </w:r>
      <w:r w:rsidRPr="00F965C9">
        <w:rPr>
          <w:rFonts w:ascii="Gill Sans MT" w:hAnsi="Gill Sans MT"/>
          <w:color w:val="000000"/>
          <w:spacing w:val="-11"/>
          <w:vertAlign w:val="subscript"/>
        </w:rPr>
        <w:t>2</w:t>
      </w:r>
      <w:r>
        <w:rPr>
          <w:rFonts w:ascii="Gill Sans MT" w:hAnsi="Gill Sans MT"/>
          <w:color w:val="000000"/>
          <w:spacing w:val="-11"/>
        </w:rPr>
        <w:t xml:space="preserve"> (</w:t>
      </w:r>
      <w:r w:rsidR="00A75F0B" w:rsidRPr="00A75F0B">
        <w:rPr>
          <w:rFonts w:ascii="Gill Sans MT" w:hAnsi="Gill Sans MT"/>
          <w:color w:val="000000"/>
          <w:spacing w:val="-11"/>
        </w:rPr>
        <w:t>V</w:t>
      </w:r>
      <w:r w:rsidR="00A75F0B" w:rsidRPr="00A75F0B">
        <w:rPr>
          <w:rFonts w:ascii="Gill Sans MT" w:hAnsi="Gill Sans MT"/>
          <w:color w:val="000000"/>
          <w:spacing w:val="-11"/>
          <w:vertAlign w:val="subscript"/>
        </w:rPr>
        <w:t>R2</w:t>
      </w:r>
      <w:r>
        <w:rPr>
          <w:rFonts w:ascii="Gill Sans MT" w:hAnsi="Gill Sans MT"/>
          <w:color w:val="000000"/>
          <w:spacing w:val="-11"/>
        </w:rPr>
        <w:t xml:space="preserve">) </w:t>
      </w:r>
      <w:r w:rsidR="00A75F0B" w:rsidRPr="00A75F0B">
        <w:rPr>
          <w:rFonts w:ascii="Gill Sans MT" w:hAnsi="Gill Sans MT"/>
          <w:color w:val="000000"/>
          <w:spacing w:val="-7"/>
        </w:rPr>
        <w:t>for this setting. Record V</w:t>
      </w:r>
      <w:r w:rsidR="00A75F0B" w:rsidRPr="00A75F0B">
        <w:rPr>
          <w:rFonts w:ascii="Gill Sans MT" w:hAnsi="Gill Sans MT"/>
          <w:color w:val="000000"/>
          <w:spacing w:val="-7"/>
          <w:vertAlign w:val="subscript"/>
        </w:rPr>
        <w:t>R2</w:t>
      </w:r>
      <w:r w:rsidR="00A75F0B" w:rsidRPr="00A75F0B">
        <w:rPr>
          <w:rFonts w:ascii="Gill Sans MT" w:hAnsi="Gill Sans MT"/>
          <w:color w:val="000000"/>
          <w:spacing w:val="-7"/>
        </w:rPr>
        <w:t xml:space="preserve"> in Table 2 in the column labeled </w:t>
      </w:r>
      <w:r w:rsidR="00A75F0B" w:rsidRPr="00A75F0B">
        <w:rPr>
          <w:rFonts w:ascii="Gill Sans MT" w:hAnsi="Gill Sans MT"/>
          <w:color w:val="000000"/>
          <w:spacing w:val="-7"/>
          <w:u w:val="single"/>
        </w:rPr>
        <w:t xml:space="preserve">Base Current = 50 </w:t>
      </w:r>
      <w:r w:rsidR="00704F83" w:rsidRPr="00704F83">
        <w:rPr>
          <w:rFonts w:ascii="Symbol" w:hAnsi="Symbol"/>
          <w:color w:val="000000"/>
          <w:spacing w:val="-7"/>
          <w:u w:val="single"/>
        </w:rPr>
        <w:t></w:t>
      </w:r>
      <w:r w:rsidR="00704F83">
        <w:rPr>
          <w:rFonts w:ascii="Gill Sans MT" w:hAnsi="Gill Sans MT"/>
          <w:color w:val="000000"/>
          <w:spacing w:val="-7"/>
          <w:u w:val="single"/>
        </w:rPr>
        <w:t>A</w:t>
      </w:r>
    </w:p>
    <w:p w14:paraId="499A768A" w14:textId="08483C53" w:rsidR="00AF4E37" w:rsidRDefault="00AF4E37">
      <w:pPr>
        <w:rPr>
          <w:rFonts w:ascii="Gill Sans MT" w:hAnsi="Gill Sans MT"/>
        </w:rPr>
      </w:pPr>
    </w:p>
    <w:tbl>
      <w:tblPr>
        <w:tblStyle w:val="TableGrid"/>
        <w:tblpPr w:leftFromText="180" w:rightFromText="180" w:vertAnchor="text" w:horzAnchor="page" w:tblpX="1936" w:tblpY="302"/>
        <w:tblW w:w="0" w:type="auto"/>
        <w:tblLook w:val="04A0" w:firstRow="1" w:lastRow="0" w:firstColumn="1" w:lastColumn="0" w:noHBand="0" w:noVBand="1"/>
      </w:tblPr>
      <w:tblGrid>
        <w:gridCol w:w="895"/>
        <w:gridCol w:w="1053"/>
        <w:gridCol w:w="1107"/>
        <w:gridCol w:w="1064"/>
        <w:gridCol w:w="1186"/>
        <w:gridCol w:w="1021"/>
        <w:gridCol w:w="1049"/>
      </w:tblGrid>
      <w:tr w:rsidR="002C7069" w14:paraId="3B44BD17" w14:textId="77777777" w:rsidTr="002C7069">
        <w:tc>
          <w:tcPr>
            <w:tcW w:w="895" w:type="dxa"/>
            <w:shd w:val="clear" w:color="auto" w:fill="D5DCE4" w:themeFill="text2" w:themeFillTint="33"/>
          </w:tcPr>
          <w:p w14:paraId="751123A4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</w:tc>
        <w:tc>
          <w:tcPr>
            <w:tcW w:w="6480" w:type="dxa"/>
            <w:gridSpan w:val="6"/>
            <w:shd w:val="clear" w:color="auto" w:fill="D5DCE4" w:themeFill="text2" w:themeFillTint="33"/>
          </w:tcPr>
          <w:p w14:paraId="2D9153B3" w14:textId="77777777" w:rsidR="002C7069" w:rsidRDefault="002C7069" w:rsidP="002C7069">
            <w:pPr>
              <w:spacing w:line="206" w:lineRule="auto"/>
              <w:jc w:val="center"/>
              <w:rPr>
                <w:rFonts w:ascii="Gill Sans MT" w:hAnsi="Gill Sans MT"/>
                <w:b/>
                <w:color w:val="000000"/>
              </w:rPr>
            </w:pPr>
            <w:r>
              <w:rPr>
                <w:rFonts w:ascii="Gill Sans MT" w:hAnsi="Gill Sans MT"/>
                <w:b/>
                <w:color w:val="000000"/>
              </w:rPr>
              <w:t xml:space="preserve">Current Gain, </w:t>
            </w:r>
            <w:r>
              <w:rPr>
                <w:rFonts w:ascii="GreekC_IV50" w:hAnsi="GreekC_IV50" w:cs="GreekC_IV50"/>
                <w:b/>
                <w:color w:val="000000"/>
              </w:rPr>
              <w:t>b</w:t>
            </w:r>
            <w:r>
              <w:rPr>
                <w:rFonts w:ascii="Gill Sans MT" w:hAnsi="Gill Sans MT"/>
                <w:b/>
                <w:color w:val="000000"/>
              </w:rPr>
              <w:t>dc</w:t>
            </w:r>
          </w:p>
        </w:tc>
      </w:tr>
      <w:tr w:rsidR="002C7069" w14:paraId="5C287BFC" w14:textId="77777777" w:rsidTr="002C7069">
        <w:tc>
          <w:tcPr>
            <w:tcW w:w="895" w:type="dxa"/>
            <w:shd w:val="clear" w:color="auto" w:fill="D5DCE4" w:themeFill="text2" w:themeFillTint="33"/>
          </w:tcPr>
          <w:p w14:paraId="5716E4A2" w14:textId="77777777" w:rsidR="002C7069" w:rsidRDefault="002C7069" w:rsidP="002C7069">
            <w:pPr>
              <w:spacing w:line="206" w:lineRule="auto"/>
              <w:jc w:val="center"/>
              <w:rPr>
                <w:rFonts w:ascii="Gill Sans MT" w:hAnsi="Gill Sans MT"/>
                <w:b/>
                <w:color w:val="000000"/>
              </w:rPr>
            </w:pPr>
            <w:r>
              <w:rPr>
                <w:rFonts w:ascii="Gill Sans MT" w:hAnsi="Gill Sans MT"/>
                <w:b/>
                <w:color w:val="000000"/>
              </w:rPr>
              <w:t>V</w:t>
            </w:r>
            <w:r w:rsidRPr="006311BF">
              <w:rPr>
                <w:rFonts w:ascii="Gill Sans MT" w:hAnsi="Gill Sans MT"/>
                <w:b/>
                <w:color w:val="000000"/>
                <w:vertAlign w:val="subscript"/>
              </w:rPr>
              <w:t>ce</w:t>
            </w:r>
          </w:p>
        </w:tc>
        <w:tc>
          <w:tcPr>
            <w:tcW w:w="2160" w:type="dxa"/>
            <w:gridSpan w:val="2"/>
            <w:shd w:val="clear" w:color="auto" w:fill="D5DCE4" w:themeFill="text2" w:themeFillTint="33"/>
          </w:tcPr>
          <w:p w14:paraId="244E0D6B" w14:textId="77777777" w:rsidR="002C7069" w:rsidRDefault="002C7069" w:rsidP="002C7069">
            <w:pPr>
              <w:spacing w:line="206" w:lineRule="auto"/>
              <w:jc w:val="center"/>
              <w:rPr>
                <w:rFonts w:ascii="Gill Sans MT" w:hAnsi="Gill Sans MT"/>
                <w:b/>
                <w:color w:val="000000"/>
              </w:rPr>
            </w:pPr>
            <w:r>
              <w:rPr>
                <w:rFonts w:ascii="Gill Sans MT" w:hAnsi="Gill Sans MT"/>
                <w:b/>
                <w:color w:val="000000"/>
              </w:rPr>
              <w:t>I</w:t>
            </w:r>
            <w:r w:rsidRPr="006311BF">
              <w:rPr>
                <w:rFonts w:ascii="Gill Sans MT" w:hAnsi="Gill Sans MT"/>
                <w:b/>
                <w:color w:val="000000"/>
                <w:vertAlign w:val="subscript"/>
              </w:rPr>
              <w:t>B</w:t>
            </w:r>
            <w:r>
              <w:rPr>
                <w:rFonts w:ascii="Gill Sans MT" w:hAnsi="Gill Sans MT"/>
                <w:b/>
                <w:color w:val="000000"/>
              </w:rPr>
              <w:t>=50</w:t>
            </w:r>
            <w:r w:rsidRPr="006311BF">
              <w:rPr>
                <w:rFonts w:ascii="GreekC_IV50" w:hAnsi="GreekC_IV50" w:cs="GreekC_IV50"/>
                <w:b/>
                <w:color w:val="000000"/>
              </w:rPr>
              <w:t>m</w:t>
            </w:r>
            <w:r>
              <w:rPr>
                <w:rFonts w:ascii="Gill Sans MT" w:hAnsi="Gill Sans MT"/>
                <w:b/>
                <w:color w:val="000000"/>
              </w:rPr>
              <w:t>A</w:t>
            </w:r>
          </w:p>
          <w:p w14:paraId="6165914B" w14:textId="77777777" w:rsidR="002C7069" w:rsidRDefault="002C7069" w:rsidP="002C7069">
            <w:pPr>
              <w:spacing w:line="206" w:lineRule="auto"/>
              <w:jc w:val="center"/>
              <w:rPr>
                <w:rFonts w:ascii="Gill Sans MT" w:hAnsi="Gill Sans MT"/>
                <w:b/>
                <w:color w:val="000000"/>
              </w:rPr>
            </w:pPr>
          </w:p>
          <w:p w14:paraId="1083D8C5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  <w:r>
              <w:rPr>
                <w:rFonts w:ascii="Gill Sans MT" w:hAnsi="Gill Sans MT"/>
                <w:b/>
                <w:color w:val="000000"/>
              </w:rPr>
              <w:t xml:space="preserve">  V</w:t>
            </w:r>
            <w:r w:rsidRPr="00AF4E37">
              <w:rPr>
                <w:rFonts w:ascii="Gill Sans MT" w:hAnsi="Gill Sans MT"/>
                <w:b/>
                <w:color w:val="000000"/>
                <w:vertAlign w:val="subscript"/>
              </w:rPr>
              <w:t>R2</w:t>
            </w:r>
            <w:r>
              <w:rPr>
                <w:rFonts w:ascii="Gill Sans MT" w:hAnsi="Gill Sans MT"/>
                <w:b/>
                <w:color w:val="000000"/>
              </w:rPr>
              <w:t xml:space="preserve">             Ic</w:t>
            </w:r>
          </w:p>
        </w:tc>
        <w:tc>
          <w:tcPr>
            <w:tcW w:w="2250" w:type="dxa"/>
            <w:gridSpan w:val="2"/>
            <w:shd w:val="clear" w:color="auto" w:fill="D5DCE4" w:themeFill="text2" w:themeFillTint="33"/>
          </w:tcPr>
          <w:p w14:paraId="2D1FADF9" w14:textId="77777777" w:rsidR="002C7069" w:rsidRDefault="002C7069" w:rsidP="002C7069">
            <w:pPr>
              <w:spacing w:line="206" w:lineRule="auto"/>
              <w:jc w:val="center"/>
              <w:rPr>
                <w:rFonts w:ascii="Gill Sans MT" w:hAnsi="Gill Sans MT"/>
                <w:b/>
                <w:color w:val="000000"/>
              </w:rPr>
            </w:pPr>
            <w:r>
              <w:rPr>
                <w:rFonts w:ascii="Gill Sans MT" w:hAnsi="Gill Sans MT"/>
                <w:b/>
                <w:color w:val="000000"/>
              </w:rPr>
              <w:t>I</w:t>
            </w:r>
            <w:r w:rsidRPr="006311BF">
              <w:rPr>
                <w:rFonts w:ascii="Gill Sans MT" w:hAnsi="Gill Sans MT"/>
                <w:b/>
                <w:color w:val="000000"/>
                <w:vertAlign w:val="subscript"/>
              </w:rPr>
              <w:t>B</w:t>
            </w:r>
            <w:r>
              <w:rPr>
                <w:rFonts w:ascii="Gill Sans MT" w:hAnsi="Gill Sans MT"/>
                <w:b/>
                <w:color w:val="000000"/>
              </w:rPr>
              <w:t>=100</w:t>
            </w:r>
            <w:r w:rsidRPr="006311BF">
              <w:rPr>
                <w:rFonts w:ascii="GreekC_IV50" w:hAnsi="GreekC_IV50" w:cs="GreekC_IV50"/>
                <w:b/>
                <w:color w:val="000000"/>
              </w:rPr>
              <w:t>m</w:t>
            </w:r>
            <w:r>
              <w:rPr>
                <w:rFonts w:ascii="Gill Sans MT" w:hAnsi="Gill Sans MT"/>
                <w:b/>
                <w:color w:val="000000"/>
              </w:rPr>
              <w:t>A</w:t>
            </w:r>
          </w:p>
          <w:p w14:paraId="3361E9F9" w14:textId="77777777" w:rsidR="002C7069" w:rsidRDefault="002C7069" w:rsidP="002C7069">
            <w:pPr>
              <w:spacing w:line="206" w:lineRule="auto"/>
              <w:jc w:val="center"/>
              <w:rPr>
                <w:rFonts w:ascii="Gill Sans MT" w:hAnsi="Gill Sans MT"/>
                <w:b/>
                <w:color w:val="000000"/>
              </w:rPr>
            </w:pPr>
          </w:p>
          <w:p w14:paraId="4E59B7FE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  <w:r>
              <w:rPr>
                <w:rFonts w:ascii="Gill Sans MT" w:hAnsi="Gill Sans MT"/>
                <w:b/>
                <w:color w:val="000000"/>
              </w:rPr>
              <w:t xml:space="preserve">     V</w:t>
            </w:r>
            <w:r w:rsidRPr="00AF4E37">
              <w:rPr>
                <w:rFonts w:ascii="Gill Sans MT" w:hAnsi="Gill Sans MT"/>
                <w:b/>
                <w:color w:val="000000"/>
                <w:vertAlign w:val="subscript"/>
              </w:rPr>
              <w:t>R2</w:t>
            </w:r>
            <w:r>
              <w:rPr>
                <w:rFonts w:ascii="Gill Sans MT" w:hAnsi="Gill Sans MT"/>
                <w:b/>
                <w:color w:val="000000"/>
              </w:rPr>
              <w:t xml:space="preserve">             Ic</w:t>
            </w:r>
          </w:p>
        </w:tc>
        <w:tc>
          <w:tcPr>
            <w:tcW w:w="2070" w:type="dxa"/>
            <w:gridSpan w:val="2"/>
            <w:shd w:val="clear" w:color="auto" w:fill="D5DCE4" w:themeFill="text2" w:themeFillTint="33"/>
          </w:tcPr>
          <w:p w14:paraId="62F47080" w14:textId="77777777" w:rsidR="002C7069" w:rsidRDefault="002C7069" w:rsidP="002C7069">
            <w:pPr>
              <w:spacing w:line="206" w:lineRule="auto"/>
              <w:jc w:val="center"/>
              <w:rPr>
                <w:rFonts w:ascii="Gill Sans MT" w:hAnsi="Gill Sans MT"/>
                <w:b/>
                <w:color w:val="000000"/>
              </w:rPr>
            </w:pPr>
            <w:r>
              <w:rPr>
                <w:rFonts w:ascii="Gill Sans MT" w:hAnsi="Gill Sans MT"/>
                <w:b/>
                <w:color w:val="000000"/>
              </w:rPr>
              <w:t>I</w:t>
            </w:r>
            <w:r w:rsidRPr="006311BF">
              <w:rPr>
                <w:rFonts w:ascii="Gill Sans MT" w:hAnsi="Gill Sans MT"/>
                <w:b/>
                <w:color w:val="000000"/>
                <w:vertAlign w:val="subscript"/>
              </w:rPr>
              <w:t>B</w:t>
            </w:r>
            <w:r>
              <w:rPr>
                <w:rFonts w:ascii="Gill Sans MT" w:hAnsi="Gill Sans MT"/>
                <w:b/>
                <w:color w:val="000000"/>
              </w:rPr>
              <w:t>=150</w:t>
            </w:r>
            <w:r w:rsidRPr="006311BF">
              <w:rPr>
                <w:rFonts w:ascii="GreekC_IV50" w:hAnsi="GreekC_IV50" w:cs="GreekC_IV50"/>
                <w:b/>
                <w:color w:val="000000"/>
              </w:rPr>
              <w:t>m</w:t>
            </w:r>
            <w:r>
              <w:rPr>
                <w:rFonts w:ascii="Gill Sans MT" w:hAnsi="Gill Sans MT"/>
                <w:b/>
                <w:color w:val="000000"/>
              </w:rPr>
              <w:t>A</w:t>
            </w:r>
          </w:p>
          <w:p w14:paraId="568CC78C" w14:textId="77777777" w:rsidR="002C7069" w:rsidRDefault="002C7069" w:rsidP="002C7069">
            <w:pPr>
              <w:spacing w:line="206" w:lineRule="auto"/>
              <w:jc w:val="center"/>
              <w:rPr>
                <w:rFonts w:ascii="Gill Sans MT" w:hAnsi="Gill Sans MT"/>
                <w:b/>
                <w:color w:val="000000"/>
              </w:rPr>
            </w:pPr>
          </w:p>
          <w:p w14:paraId="71D03905" w14:textId="77777777" w:rsidR="002C7069" w:rsidRDefault="002C7069" w:rsidP="002C7069">
            <w:pPr>
              <w:spacing w:line="206" w:lineRule="auto"/>
              <w:jc w:val="center"/>
              <w:rPr>
                <w:rFonts w:ascii="Gill Sans MT" w:hAnsi="Gill Sans MT"/>
                <w:b/>
                <w:color w:val="000000"/>
              </w:rPr>
            </w:pPr>
            <w:r>
              <w:rPr>
                <w:rFonts w:ascii="Gill Sans MT" w:hAnsi="Gill Sans MT"/>
                <w:b/>
                <w:color w:val="000000"/>
              </w:rPr>
              <w:t>V</w:t>
            </w:r>
            <w:r w:rsidRPr="00AF4E37">
              <w:rPr>
                <w:rFonts w:ascii="Gill Sans MT" w:hAnsi="Gill Sans MT"/>
                <w:b/>
                <w:color w:val="000000"/>
                <w:vertAlign w:val="subscript"/>
              </w:rPr>
              <w:t>R2</w:t>
            </w:r>
            <w:r>
              <w:rPr>
                <w:rFonts w:ascii="Gill Sans MT" w:hAnsi="Gill Sans MT"/>
                <w:b/>
                <w:color w:val="000000"/>
              </w:rPr>
              <w:t xml:space="preserve">             Ic</w:t>
            </w:r>
          </w:p>
        </w:tc>
      </w:tr>
      <w:tr w:rsidR="002C7069" w14:paraId="245243A4" w14:textId="77777777" w:rsidTr="002C7069">
        <w:tc>
          <w:tcPr>
            <w:tcW w:w="895" w:type="dxa"/>
          </w:tcPr>
          <w:p w14:paraId="18296677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  <w:p w14:paraId="074C96A3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  <w:r>
              <w:rPr>
                <w:rFonts w:ascii="Gill Sans MT" w:hAnsi="Gill Sans MT"/>
                <w:b/>
                <w:color w:val="000000"/>
              </w:rPr>
              <w:t>2.0V</w:t>
            </w:r>
          </w:p>
        </w:tc>
        <w:tc>
          <w:tcPr>
            <w:tcW w:w="1053" w:type="dxa"/>
          </w:tcPr>
          <w:p w14:paraId="203B8F8F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</w:tc>
        <w:tc>
          <w:tcPr>
            <w:tcW w:w="1107" w:type="dxa"/>
          </w:tcPr>
          <w:p w14:paraId="27FF1819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</w:tc>
        <w:tc>
          <w:tcPr>
            <w:tcW w:w="1064" w:type="dxa"/>
          </w:tcPr>
          <w:p w14:paraId="004C44F0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</w:tc>
        <w:tc>
          <w:tcPr>
            <w:tcW w:w="1186" w:type="dxa"/>
          </w:tcPr>
          <w:p w14:paraId="08FD541A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</w:tc>
        <w:tc>
          <w:tcPr>
            <w:tcW w:w="1021" w:type="dxa"/>
          </w:tcPr>
          <w:p w14:paraId="799023AA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</w:tc>
        <w:tc>
          <w:tcPr>
            <w:tcW w:w="1049" w:type="dxa"/>
          </w:tcPr>
          <w:p w14:paraId="29B51E25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</w:tc>
      </w:tr>
      <w:tr w:rsidR="002C7069" w14:paraId="0A269A9F" w14:textId="77777777" w:rsidTr="002C7069">
        <w:tc>
          <w:tcPr>
            <w:tcW w:w="895" w:type="dxa"/>
          </w:tcPr>
          <w:p w14:paraId="02F9A806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  <w:p w14:paraId="3EAF9F8F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  <w:r>
              <w:rPr>
                <w:rFonts w:ascii="Gill Sans MT" w:hAnsi="Gill Sans MT"/>
                <w:b/>
                <w:color w:val="000000"/>
              </w:rPr>
              <w:t>4.0V</w:t>
            </w:r>
          </w:p>
        </w:tc>
        <w:tc>
          <w:tcPr>
            <w:tcW w:w="1053" w:type="dxa"/>
          </w:tcPr>
          <w:p w14:paraId="7288FF53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</w:tc>
        <w:tc>
          <w:tcPr>
            <w:tcW w:w="1107" w:type="dxa"/>
          </w:tcPr>
          <w:p w14:paraId="0CB803D9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</w:tc>
        <w:tc>
          <w:tcPr>
            <w:tcW w:w="1064" w:type="dxa"/>
          </w:tcPr>
          <w:p w14:paraId="0A785681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</w:tc>
        <w:tc>
          <w:tcPr>
            <w:tcW w:w="1186" w:type="dxa"/>
          </w:tcPr>
          <w:p w14:paraId="459B4EF5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</w:tc>
        <w:tc>
          <w:tcPr>
            <w:tcW w:w="1021" w:type="dxa"/>
          </w:tcPr>
          <w:p w14:paraId="7230DA67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</w:tc>
        <w:tc>
          <w:tcPr>
            <w:tcW w:w="1049" w:type="dxa"/>
          </w:tcPr>
          <w:p w14:paraId="5737939C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</w:tc>
      </w:tr>
      <w:tr w:rsidR="002C7069" w14:paraId="6DC47DE7" w14:textId="77777777" w:rsidTr="002C7069">
        <w:tc>
          <w:tcPr>
            <w:tcW w:w="895" w:type="dxa"/>
          </w:tcPr>
          <w:p w14:paraId="06067C2A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  <w:p w14:paraId="41D605CA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  <w:r>
              <w:rPr>
                <w:rFonts w:ascii="Gill Sans MT" w:hAnsi="Gill Sans MT"/>
                <w:b/>
                <w:color w:val="000000"/>
              </w:rPr>
              <w:t>6.0V</w:t>
            </w:r>
          </w:p>
        </w:tc>
        <w:tc>
          <w:tcPr>
            <w:tcW w:w="1053" w:type="dxa"/>
          </w:tcPr>
          <w:p w14:paraId="4AA8E881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</w:tc>
        <w:tc>
          <w:tcPr>
            <w:tcW w:w="1107" w:type="dxa"/>
          </w:tcPr>
          <w:p w14:paraId="4CEC79B3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</w:tc>
        <w:tc>
          <w:tcPr>
            <w:tcW w:w="1064" w:type="dxa"/>
          </w:tcPr>
          <w:p w14:paraId="2705A3E4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</w:tc>
        <w:tc>
          <w:tcPr>
            <w:tcW w:w="1186" w:type="dxa"/>
          </w:tcPr>
          <w:p w14:paraId="1E6D2FD5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</w:tc>
        <w:tc>
          <w:tcPr>
            <w:tcW w:w="1021" w:type="dxa"/>
          </w:tcPr>
          <w:p w14:paraId="5DD0B53A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</w:tc>
        <w:tc>
          <w:tcPr>
            <w:tcW w:w="1049" w:type="dxa"/>
          </w:tcPr>
          <w:p w14:paraId="2AC54A6A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</w:tc>
      </w:tr>
      <w:tr w:rsidR="002C7069" w14:paraId="72F212A0" w14:textId="77777777" w:rsidTr="002C7069">
        <w:tc>
          <w:tcPr>
            <w:tcW w:w="895" w:type="dxa"/>
          </w:tcPr>
          <w:p w14:paraId="261EE601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  <w:p w14:paraId="0A6A7B2D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  <w:r>
              <w:rPr>
                <w:rFonts w:ascii="Gill Sans MT" w:hAnsi="Gill Sans MT"/>
                <w:b/>
                <w:color w:val="000000"/>
              </w:rPr>
              <w:t>8.0V</w:t>
            </w:r>
          </w:p>
          <w:p w14:paraId="3204136A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</w:tc>
        <w:tc>
          <w:tcPr>
            <w:tcW w:w="1053" w:type="dxa"/>
          </w:tcPr>
          <w:p w14:paraId="61698779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</w:tc>
        <w:tc>
          <w:tcPr>
            <w:tcW w:w="1107" w:type="dxa"/>
          </w:tcPr>
          <w:p w14:paraId="287F0F1D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</w:tc>
        <w:tc>
          <w:tcPr>
            <w:tcW w:w="1064" w:type="dxa"/>
          </w:tcPr>
          <w:p w14:paraId="2D73A36D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</w:tc>
        <w:tc>
          <w:tcPr>
            <w:tcW w:w="1186" w:type="dxa"/>
          </w:tcPr>
          <w:p w14:paraId="485168E9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</w:tc>
        <w:tc>
          <w:tcPr>
            <w:tcW w:w="1021" w:type="dxa"/>
          </w:tcPr>
          <w:p w14:paraId="76328417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</w:tc>
        <w:tc>
          <w:tcPr>
            <w:tcW w:w="1049" w:type="dxa"/>
          </w:tcPr>
          <w:p w14:paraId="0B025135" w14:textId="77777777" w:rsidR="002C7069" w:rsidRDefault="002C7069" w:rsidP="002C7069">
            <w:pPr>
              <w:spacing w:line="206" w:lineRule="auto"/>
              <w:rPr>
                <w:rFonts w:ascii="Gill Sans MT" w:hAnsi="Gill Sans MT"/>
                <w:b/>
                <w:color w:val="000000"/>
              </w:rPr>
            </w:pPr>
          </w:p>
        </w:tc>
      </w:tr>
    </w:tbl>
    <w:p w14:paraId="563EF0C0" w14:textId="0A7B6BF1" w:rsidR="00AF4E37" w:rsidRPr="00AF4E37" w:rsidRDefault="00AF4E37" w:rsidP="00AF4E37">
      <w:pPr>
        <w:ind w:left="990"/>
        <w:rPr>
          <w:rFonts w:ascii="Gill Sans MT" w:hAnsi="Gill Sans MT"/>
          <w:b/>
          <w:bCs/>
        </w:rPr>
      </w:pPr>
      <w:r w:rsidRPr="00AF4E37">
        <w:rPr>
          <w:rFonts w:ascii="Gill Sans MT" w:hAnsi="Gill Sans MT"/>
          <w:b/>
          <w:bCs/>
        </w:rPr>
        <w:t>Table 2</w:t>
      </w:r>
    </w:p>
    <w:p w14:paraId="4E759717" w14:textId="10323C41" w:rsidR="00AF4E37" w:rsidRDefault="00AF4E37">
      <w:pPr>
        <w:rPr>
          <w:rFonts w:ascii="Gill Sans MT" w:hAnsi="Gill Sans MT"/>
        </w:rPr>
      </w:pPr>
    </w:p>
    <w:p w14:paraId="723E367E" w14:textId="77777777" w:rsidR="00AF4E37" w:rsidRDefault="00AF4E37">
      <w:pPr>
        <w:rPr>
          <w:rFonts w:ascii="Gill Sans MT" w:hAnsi="Gill Sans MT"/>
        </w:rPr>
      </w:pPr>
    </w:p>
    <w:p w14:paraId="7978DD14" w14:textId="45452278" w:rsidR="0054270C" w:rsidRPr="00A75F0B" w:rsidRDefault="0054270C" w:rsidP="008C4305">
      <w:pPr>
        <w:ind w:left="270"/>
        <w:rPr>
          <w:rFonts w:ascii="Gill Sans MT" w:hAnsi="Gill Sans MT"/>
        </w:rPr>
      </w:pPr>
    </w:p>
    <w:p w14:paraId="195A7B92" w14:textId="75FC02BB" w:rsidR="002C7069" w:rsidRDefault="002C7069" w:rsidP="002C7069">
      <w:pPr>
        <w:tabs>
          <w:tab w:val="decimal" w:pos="-198"/>
          <w:tab w:val="decimal" w:pos="90"/>
        </w:tabs>
        <w:spacing w:before="216" w:after="0" w:line="189" w:lineRule="auto"/>
        <w:ind w:left="90" w:right="720"/>
        <w:rPr>
          <w:rFonts w:ascii="Gill Sans MT" w:hAnsi="Gill Sans MT"/>
          <w:color w:val="000000"/>
          <w:spacing w:val="-7"/>
        </w:rPr>
      </w:pPr>
    </w:p>
    <w:p w14:paraId="6001C202" w14:textId="3E7CAD27" w:rsidR="002C7069" w:rsidRDefault="002C7069" w:rsidP="002C7069">
      <w:pPr>
        <w:tabs>
          <w:tab w:val="decimal" w:pos="-198"/>
          <w:tab w:val="decimal" w:pos="90"/>
        </w:tabs>
        <w:spacing w:before="216" w:after="0" w:line="189" w:lineRule="auto"/>
        <w:ind w:left="90" w:right="720"/>
        <w:rPr>
          <w:rFonts w:ascii="Gill Sans MT" w:hAnsi="Gill Sans MT"/>
          <w:color w:val="000000"/>
          <w:spacing w:val="-7"/>
        </w:rPr>
      </w:pPr>
    </w:p>
    <w:p w14:paraId="500B969F" w14:textId="679E295A" w:rsidR="002C7069" w:rsidRDefault="002C7069" w:rsidP="002C7069">
      <w:pPr>
        <w:tabs>
          <w:tab w:val="decimal" w:pos="-198"/>
          <w:tab w:val="decimal" w:pos="90"/>
        </w:tabs>
        <w:spacing w:before="216" w:after="0" w:line="189" w:lineRule="auto"/>
        <w:ind w:left="90" w:right="720"/>
        <w:rPr>
          <w:rFonts w:ascii="Gill Sans MT" w:hAnsi="Gill Sans MT"/>
          <w:color w:val="000000"/>
          <w:spacing w:val="-7"/>
        </w:rPr>
      </w:pPr>
    </w:p>
    <w:p w14:paraId="39A5487F" w14:textId="77777777" w:rsidR="002C7069" w:rsidRDefault="002C7069" w:rsidP="002C7069">
      <w:pPr>
        <w:tabs>
          <w:tab w:val="decimal" w:pos="-198"/>
          <w:tab w:val="decimal" w:pos="90"/>
        </w:tabs>
        <w:spacing w:before="216" w:after="0" w:line="189" w:lineRule="auto"/>
        <w:ind w:left="90" w:right="720"/>
        <w:rPr>
          <w:rFonts w:ascii="Gill Sans MT" w:hAnsi="Gill Sans MT"/>
          <w:color w:val="000000"/>
          <w:spacing w:val="-7"/>
        </w:rPr>
      </w:pPr>
    </w:p>
    <w:p w14:paraId="1568F141" w14:textId="77777777" w:rsidR="002C7069" w:rsidRDefault="002C7069" w:rsidP="002C7069">
      <w:pPr>
        <w:tabs>
          <w:tab w:val="decimal" w:pos="-198"/>
          <w:tab w:val="decimal" w:pos="90"/>
        </w:tabs>
        <w:spacing w:before="216" w:after="0" w:line="189" w:lineRule="auto"/>
        <w:ind w:right="720"/>
        <w:rPr>
          <w:rFonts w:ascii="Gill Sans MT" w:hAnsi="Gill Sans MT"/>
          <w:color w:val="000000"/>
          <w:spacing w:val="-7"/>
        </w:rPr>
      </w:pPr>
    </w:p>
    <w:p w14:paraId="2CC635BD" w14:textId="6458D80E" w:rsidR="00A75F0B" w:rsidRPr="002C7069" w:rsidRDefault="00A75F0B" w:rsidP="002C7069">
      <w:pPr>
        <w:pStyle w:val="ListParagraph"/>
        <w:numPr>
          <w:ilvl w:val="0"/>
          <w:numId w:val="2"/>
        </w:numPr>
        <w:spacing w:before="216" w:after="0" w:line="189" w:lineRule="auto"/>
        <w:ind w:left="0" w:right="720"/>
        <w:rPr>
          <w:rFonts w:ascii="Gill Sans MT" w:hAnsi="Gill Sans MT"/>
          <w:color w:val="000000"/>
          <w:spacing w:val="-7"/>
        </w:rPr>
      </w:pPr>
      <w:r w:rsidRPr="002C7069">
        <w:rPr>
          <w:rFonts w:ascii="Gill Sans MT" w:hAnsi="Gill Sans MT"/>
          <w:color w:val="000000"/>
          <w:spacing w:val="-7"/>
        </w:rPr>
        <w:t xml:space="preserve">Compute the collector current, </w:t>
      </w:r>
      <w:r w:rsidR="00704F83" w:rsidRPr="002C7069">
        <w:rPr>
          <w:rFonts w:ascii="Gill Sans MT" w:hAnsi="Gill Sans MT"/>
          <w:color w:val="000000"/>
          <w:spacing w:val="-7"/>
          <w:w w:val="125"/>
        </w:rPr>
        <w:t>I</w:t>
      </w:r>
      <w:r w:rsidR="00704F83" w:rsidRPr="002C7069">
        <w:rPr>
          <w:rFonts w:ascii="Gill Sans MT" w:hAnsi="Gill Sans MT"/>
          <w:color w:val="000000"/>
          <w:spacing w:val="-7"/>
          <w:w w:val="125"/>
          <w:vertAlign w:val="subscript"/>
        </w:rPr>
        <w:t>c</w:t>
      </w:r>
      <w:r w:rsidRPr="002C7069">
        <w:rPr>
          <w:rFonts w:ascii="Gill Sans MT" w:hAnsi="Gill Sans MT"/>
          <w:color w:val="000000"/>
          <w:spacing w:val="-7"/>
          <w:w w:val="125"/>
        </w:rPr>
        <w:t xml:space="preserve">, </w:t>
      </w:r>
      <w:r w:rsidRPr="002C7069">
        <w:rPr>
          <w:rFonts w:ascii="Gill Sans MT" w:hAnsi="Gill Sans MT"/>
          <w:color w:val="000000"/>
          <w:spacing w:val="-7"/>
        </w:rPr>
        <w:t>by applying Ohm's law to R</w:t>
      </w:r>
      <w:r w:rsidRPr="002C7069">
        <w:rPr>
          <w:rFonts w:ascii="Gill Sans MT" w:hAnsi="Gill Sans MT"/>
          <w:color w:val="000000"/>
          <w:spacing w:val="-7"/>
          <w:vertAlign w:val="subscript"/>
        </w:rPr>
        <w:t>2</w:t>
      </w:r>
      <w:r w:rsidRPr="002C7069">
        <w:rPr>
          <w:rFonts w:ascii="Gill Sans MT" w:hAnsi="Gill Sans MT"/>
          <w:color w:val="000000"/>
          <w:spacing w:val="-7"/>
        </w:rPr>
        <w:t xml:space="preserve">. Use the measured </w:t>
      </w:r>
      <w:r w:rsidRPr="002C7069">
        <w:rPr>
          <w:rFonts w:ascii="Gill Sans MT" w:hAnsi="Gill Sans MT"/>
          <w:color w:val="000000"/>
          <w:spacing w:val="-10"/>
        </w:rPr>
        <w:t>voltage, V</w:t>
      </w:r>
      <w:r w:rsidRPr="002C7069">
        <w:rPr>
          <w:rFonts w:ascii="Gill Sans MT" w:hAnsi="Gill Sans MT"/>
          <w:color w:val="000000"/>
          <w:spacing w:val="-10"/>
          <w:vertAlign w:val="subscript"/>
        </w:rPr>
        <w:t>R2</w:t>
      </w:r>
      <w:r w:rsidRPr="002C7069">
        <w:rPr>
          <w:rFonts w:ascii="Gill Sans MT" w:hAnsi="Gill Sans MT"/>
          <w:color w:val="000000"/>
          <w:spacing w:val="-10"/>
        </w:rPr>
        <w:t xml:space="preserve">, and the measured resistance, </w:t>
      </w:r>
      <w:r w:rsidR="00704F83" w:rsidRPr="002C7069">
        <w:rPr>
          <w:rFonts w:ascii="Gill Sans MT" w:hAnsi="Gill Sans MT"/>
          <w:color w:val="000000"/>
          <w:spacing w:val="-10"/>
        </w:rPr>
        <w:t>R</w:t>
      </w:r>
      <w:r w:rsidRPr="002C7069">
        <w:rPr>
          <w:rFonts w:ascii="Gill Sans MT" w:hAnsi="Gill Sans MT"/>
          <w:color w:val="000000"/>
          <w:spacing w:val="-10"/>
          <w:vertAlign w:val="subscript"/>
        </w:rPr>
        <w:t>2</w:t>
      </w:r>
      <w:r w:rsidRPr="002C7069">
        <w:rPr>
          <w:rFonts w:ascii="Gill Sans MT" w:hAnsi="Gill Sans MT"/>
          <w:color w:val="000000"/>
          <w:spacing w:val="-10"/>
        </w:rPr>
        <w:t xml:space="preserve">, to determine the current. Note that the </w:t>
      </w:r>
      <w:r w:rsidRPr="002C7069">
        <w:rPr>
          <w:rFonts w:ascii="Gill Sans MT" w:hAnsi="Gill Sans MT"/>
          <w:color w:val="000000"/>
          <w:spacing w:val="-11"/>
        </w:rPr>
        <w:t>current in R</w:t>
      </w:r>
      <w:r w:rsidRPr="002C7069">
        <w:rPr>
          <w:rFonts w:ascii="Gill Sans MT" w:hAnsi="Gill Sans MT"/>
          <w:color w:val="000000"/>
          <w:spacing w:val="-11"/>
          <w:vertAlign w:val="subscript"/>
        </w:rPr>
        <w:t>2</w:t>
      </w:r>
      <w:r w:rsidRPr="002C7069">
        <w:rPr>
          <w:rFonts w:ascii="Gill Sans MT" w:hAnsi="Gill Sans MT"/>
          <w:color w:val="000000"/>
          <w:spacing w:val="-11"/>
        </w:rPr>
        <w:t xml:space="preserve"> is the same as </w:t>
      </w:r>
      <w:r w:rsidR="00704F83" w:rsidRPr="002C7069">
        <w:rPr>
          <w:rFonts w:ascii="Gill Sans MT" w:hAnsi="Gill Sans MT"/>
          <w:color w:val="000000"/>
          <w:spacing w:val="-7"/>
          <w:w w:val="125"/>
        </w:rPr>
        <w:t>I</w:t>
      </w:r>
      <w:r w:rsidR="00704F83" w:rsidRPr="002C7069">
        <w:rPr>
          <w:rFonts w:ascii="Gill Sans MT" w:hAnsi="Gill Sans MT"/>
          <w:color w:val="000000"/>
          <w:spacing w:val="-7"/>
          <w:w w:val="125"/>
          <w:vertAlign w:val="subscript"/>
        </w:rPr>
        <w:t>c</w:t>
      </w:r>
      <w:r w:rsidRPr="002C7069">
        <w:rPr>
          <w:rFonts w:ascii="Gill Sans MT" w:hAnsi="Gill Sans MT"/>
          <w:color w:val="000000"/>
          <w:spacing w:val="-11"/>
          <w:w w:val="125"/>
        </w:rPr>
        <w:t xml:space="preserve"> </w:t>
      </w:r>
      <w:r w:rsidRPr="002C7069">
        <w:rPr>
          <w:rFonts w:ascii="Gill Sans MT" w:hAnsi="Gill Sans MT"/>
          <w:color w:val="000000"/>
          <w:spacing w:val="-11"/>
        </w:rPr>
        <w:t xml:space="preserve">for the transistor. Enter the computed collector current in Table 2 in the column labeled </w:t>
      </w:r>
      <w:r w:rsidR="00704F83" w:rsidRPr="002C7069">
        <w:rPr>
          <w:rFonts w:ascii="Gill Sans MT" w:hAnsi="Gill Sans MT"/>
          <w:color w:val="000000"/>
          <w:spacing w:val="-11"/>
          <w:u w:val="single"/>
        </w:rPr>
        <w:t xml:space="preserve">Base Current = 50 </w:t>
      </w:r>
      <w:r w:rsidR="00704F83" w:rsidRPr="002C7069">
        <w:rPr>
          <w:rFonts w:ascii="Symbol" w:hAnsi="Symbol"/>
          <w:color w:val="000000"/>
          <w:spacing w:val="-11"/>
          <w:u w:val="single"/>
        </w:rPr>
        <w:t></w:t>
      </w:r>
      <w:r w:rsidRPr="002C7069">
        <w:rPr>
          <w:rFonts w:ascii="Gill Sans MT" w:hAnsi="Gill Sans MT"/>
          <w:color w:val="000000"/>
          <w:spacing w:val="-11"/>
          <w:u w:val="single"/>
        </w:rPr>
        <w:t>A.</w:t>
      </w:r>
    </w:p>
    <w:p w14:paraId="4B0855AC" w14:textId="496E1E1F" w:rsidR="00A75F0B" w:rsidRPr="00A75F0B" w:rsidRDefault="00A75F0B" w:rsidP="004F2B61">
      <w:pPr>
        <w:numPr>
          <w:ilvl w:val="0"/>
          <w:numId w:val="2"/>
        </w:numPr>
        <w:tabs>
          <w:tab w:val="decimal" w:pos="90"/>
        </w:tabs>
        <w:spacing w:before="324" w:after="0" w:line="240" w:lineRule="auto"/>
        <w:ind w:left="0" w:right="432"/>
        <w:rPr>
          <w:rFonts w:ascii="Gill Sans MT" w:hAnsi="Gill Sans MT"/>
          <w:color w:val="000000"/>
          <w:spacing w:val="-8"/>
        </w:rPr>
      </w:pPr>
      <w:r w:rsidRPr="00A75F0B">
        <w:rPr>
          <w:rFonts w:ascii="Gill Sans MT" w:hAnsi="Gill Sans MT"/>
          <w:color w:val="000000"/>
          <w:spacing w:val="-8"/>
        </w:rPr>
        <w:t xml:space="preserve">Without disturbing the setting of </w:t>
      </w:r>
      <w:r w:rsidRPr="00704F83">
        <w:rPr>
          <w:rFonts w:ascii="Gill Sans MT" w:hAnsi="Gill Sans MT"/>
          <w:i/>
          <w:color w:val="000000"/>
          <w:spacing w:val="-8"/>
        </w:rPr>
        <w:t>V</w:t>
      </w:r>
      <w:r w:rsidRPr="00704F83">
        <w:rPr>
          <w:rFonts w:ascii="Gill Sans MT" w:hAnsi="Gill Sans MT"/>
          <w:i/>
          <w:color w:val="000000"/>
          <w:spacing w:val="-8"/>
          <w:vertAlign w:val="subscript"/>
        </w:rPr>
        <w:t>BB</w:t>
      </w:r>
      <w:r w:rsidRPr="00704F83">
        <w:rPr>
          <w:rFonts w:ascii="Gill Sans MT" w:hAnsi="Gill Sans MT"/>
          <w:i/>
          <w:color w:val="000000"/>
          <w:spacing w:val="-8"/>
        </w:rPr>
        <w:t>,</w:t>
      </w:r>
      <w:r w:rsidRPr="00A75F0B">
        <w:rPr>
          <w:rFonts w:ascii="Gill Sans MT" w:hAnsi="Gill Sans MT"/>
          <w:b/>
          <w:i/>
          <w:color w:val="000000"/>
          <w:spacing w:val="-8"/>
        </w:rPr>
        <w:t xml:space="preserve"> </w:t>
      </w:r>
      <w:r w:rsidRPr="00A75F0B">
        <w:rPr>
          <w:rFonts w:ascii="Gill Sans MT" w:hAnsi="Gill Sans MT"/>
          <w:color w:val="000000"/>
          <w:spacing w:val="-8"/>
        </w:rPr>
        <w:t>increase V</w:t>
      </w:r>
      <w:r w:rsidRPr="00A75F0B">
        <w:rPr>
          <w:rFonts w:ascii="Gill Sans MT" w:hAnsi="Gill Sans MT"/>
          <w:color w:val="000000"/>
          <w:spacing w:val="-8"/>
          <w:vertAlign w:val="subscript"/>
        </w:rPr>
        <w:t>cc</w:t>
      </w:r>
      <w:r w:rsidRPr="00A75F0B">
        <w:rPr>
          <w:rFonts w:ascii="Gill Sans MT" w:hAnsi="Gill Sans MT"/>
          <w:color w:val="000000"/>
          <w:spacing w:val="-8"/>
        </w:rPr>
        <w:t xml:space="preserve"> until 4.0 V is measured across the </w:t>
      </w:r>
      <w:r w:rsidRPr="00A75F0B">
        <w:rPr>
          <w:rFonts w:ascii="Gill Sans MT" w:hAnsi="Gill Sans MT"/>
          <w:color w:val="000000"/>
          <w:spacing w:val="-6"/>
        </w:rPr>
        <w:t>transistor's collector to emitter. Measure and record V</w:t>
      </w:r>
      <w:r w:rsidRPr="00A75F0B">
        <w:rPr>
          <w:rFonts w:ascii="Gill Sans MT" w:hAnsi="Gill Sans MT"/>
          <w:color w:val="000000"/>
          <w:spacing w:val="-6"/>
          <w:vertAlign w:val="subscript"/>
        </w:rPr>
        <w:t>R2</w:t>
      </w:r>
      <w:r w:rsidRPr="00A75F0B">
        <w:rPr>
          <w:rFonts w:ascii="Gill Sans MT" w:hAnsi="Gill Sans MT"/>
          <w:color w:val="000000"/>
          <w:spacing w:val="-6"/>
        </w:rPr>
        <w:t xml:space="preserve"> for this setting. Compute the </w:t>
      </w:r>
      <w:r w:rsidRPr="00A75F0B">
        <w:rPr>
          <w:rFonts w:ascii="Gill Sans MT" w:hAnsi="Gill Sans MT"/>
          <w:color w:val="000000"/>
          <w:spacing w:val="-8"/>
        </w:rPr>
        <w:t xml:space="preserve">collector current by applying Ohm's law as in step 4. Continue in this manner for each of </w:t>
      </w:r>
      <w:r w:rsidRPr="00A75F0B">
        <w:rPr>
          <w:rFonts w:ascii="Gill Sans MT" w:hAnsi="Gill Sans MT"/>
          <w:color w:val="000000"/>
          <w:spacing w:val="-9"/>
        </w:rPr>
        <w:t>the values of</w:t>
      </w:r>
      <w:r w:rsidR="00704F83">
        <w:rPr>
          <w:rFonts w:ascii="Gill Sans MT" w:hAnsi="Gill Sans MT"/>
          <w:color w:val="000000"/>
          <w:spacing w:val="-9"/>
        </w:rPr>
        <w:t xml:space="preserve"> V</w:t>
      </w:r>
      <w:r w:rsidR="00704F83" w:rsidRPr="00704F83">
        <w:rPr>
          <w:rFonts w:ascii="Gill Sans MT" w:hAnsi="Gill Sans MT"/>
          <w:color w:val="000000"/>
          <w:spacing w:val="-9"/>
          <w:vertAlign w:val="subscript"/>
        </w:rPr>
        <w:t>CE</w:t>
      </w:r>
      <w:r w:rsidRPr="00A75F0B">
        <w:rPr>
          <w:rFonts w:ascii="Gill Sans MT" w:hAnsi="Gill Sans MT"/>
          <w:color w:val="000000"/>
          <w:spacing w:val="-9"/>
        </w:rPr>
        <w:t xml:space="preserve"> listed in Table 2.</w:t>
      </w:r>
    </w:p>
    <w:p w14:paraId="6A86AA1B" w14:textId="69FB30F8" w:rsidR="001476D1" w:rsidRPr="001476D1" w:rsidRDefault="00A75F0B" w:rsidP="001476D1">
      <w:pPr>
        <w:numPr>
          <w:ilvl w:val="0"/>
          <w:numId w:val="2"/>
        </w:numPr>
        <w:tabs>
          <w:tab w:val="decimal" w:pos="90"/>
        </w:tabs>
        <w:spacing w:before="180" w:after="0" w:line="240" w:lineRule="auto"/>
        <w:ind w:left="0"/>
        <w:rPr>
          <w:rFonts w:ascii="Gill Sans MT" w:hAnsi="Gill Sans MT"/>
          <w:color w:val="000000"/>
          <w:spacing w:val="-5"/>
        </w:rPr>
      </w:pPr>
      <w:r w:rsidRPr="00A75F0B">
        <w:rPr>
          <w:rFonts w:ascii="Gill Sans MT" w:hAnsi="Gill Sans MT"/>
          <w:color w:val="000000"/>
          <w:spacing w:val="-5"/>
        </w:rPr>
        <w:t xml:space="preserve">Reset </w:t>
      </w:r>
      <w:r w:rsidR="00704F83" w:rsidRPr="00704F83">
        <w:rPr>
          <w:rFonts w:ascii="Gill Sans MT" w:hAnsi="Gill Sans MT"/>
          <w:i/>
          <w:color w:val="000000"/>
          <w:spacing w:val="-8"/>
        </w:rPr>
        <w:t>V</w:t>
      </w:r>
      <w:r w:rsidR="00704F83" w:rsidRPr="00704F83">
        <w:rPr>
          <w:rFonts w:ascii="Gill Sans MT" w:hAnsi="Gill Sans MT"/>
          <w:i/>
          <w:color w:val="000000"/>
          <w:spacing w:val="-8"/>
          <w:vertAlign w:val="subscript"/>
        </w:rPr>
        <w:t>CC</w:t>
      </w:r>
      <w:r w:rsidR="00B24E1C">
        <w:rPr>
          <w:rFonts w:ascii="Gill Sans MT" w:hAnsi="Gill Sans MT"/>
          <w:i/>
          <w:color w:val="000000"/>
          <w:spacing w:val="-8"/>
          <w:vertAlign w:val="subscript"/>
        </w:rPr>
        <w:t xml:space="preserve">  </w:t>
      </w:r>
      <w:r w:rsidR="00B24E1C">
        <w:rPr>
          <w:rFonts w:ascii="Gill Sans MT" w:hAnsi="Gill Sans MT"/>
          <w:color w:val="000000"/>
          <w:spacing w:val="-5"/>
        </w:rPr>
        <w:t>,f</w:t>
      </w:r>
      <w:r w:rsidRPr="00A75F0B">
        <w:rPr>
          <w:rFonts w:ascii="Gill Sans MT" w:hAnsi="Gill Sans MT"/>
          <w:color w:val="000000"/>
          <w:spacing w:val="-5"/>
        </w:rPr>
        <w:t xml:space="preserve">or 0 V and adjust </w:t>
      </w:r>
      <w:r w:rsidRPr="00704F83">
        <w:rPr>
          <w:rFonts w:ascii="Gill Sans MT" w:hAnsi="Gill Sans MT"/>
          <w:i/>
          <w:color w:val="000000"/>
          <w:spacing w:val="-5"/>
        </w:rPr>
        <w:t>V</w:t>
      </w:r>
      <w:r w:rsidR="00704F83" w:rsidRPr="00704F83">
        <w:rPr>
          <w:rFonts w:ascii="Gill Sans MT" w:hAnsi="Gill Sans MT"/>
          <w:i/>
          <w:color w:val="000000"/>
          <w:spacing w:val="-5"/>
          <w:vertAlign w:val="subscript"/>
        </w:rPr>
        <w:t>BB</w:t>
      </w:r>
      <w:r w:rsidRPr="00A75F0B">
        <w:rPr>
          <w:rFonts w:ascii="Gill Sans MT" w:hAnsi="Gill Sans MT"/>
          <w:color w:val="000000"/>
          <w:spacing w:val="-5"/>
        </w:rPr>
        <w:t xml:space="preserve"> until </w:t>
      </w:r>
      <w:r w:rsidRPr="00704F83">
        <w:rPr>
          <w:rFonts w:ascii="Gill Sans MT" w:hAnsi="Gill Sans MT"/>
          <w:color w:val="000000"/>
          <w:spacing w:val="-5"/>
          <w:w w:val="85"/>
        </w:rPr>
        <w:t>V</w:t>
      </w:r>
      <w:r w:rsidRPr="00704F83">
        <w:rPr>
          <w:rFonts w:ascii="Gill Sans MT" w:hAnsi="Gill Sans MT"/>
          <w:color w:val="000000"/>
          <w:spacing w:val="-5"/>
          <w:vertAlign w:val="subscript"/>
        </w:rPr>
        <w:t>R1</w:t>
      </w:r>
      <w:r w:rsidRPr="00A75F0B">
        <w:rPr>
          <w:rFonts w:ascii="Gill Sans MT" w:hAnsi="Gill Sans MT"/>
          <w:color w:val="000000"/>
          <w:spacing w:val="-5"/>
        </w:rPr>
        <w:t xml:space="preserve"> is 3.</w:t>
      </w:r>
      <w:r w:rsidR="009A4BD8">
        <w:rPr>
          <w:rFonts w:ascii="Gill Sans MT" w:hAnsi="Gill Sans MT"/>
          <w:color w:val="000000"/>
          <w:spacing w:val="-5"/>
        </w:rPr>
        <w:t>0</w:t>
      </w:r>
      <w:r w:rsidRPr="00A75F0B">
        <w:rPr>
          <w:rFonts w:ascii="Gill Sans MT" w:hAnsi="Gill Sans MT"/>
          <w:color w:val="000000"/>
          <w:spacing w:val="-5"/>
        </w:rPr>
        <w:t xml:space="preserve"> V. The base current is now 100 </w:t>
      </w:r>
      <w:r w:rsidR="00704F83" w:rsidRPr="00704F83">
        <w:rPr>
          <w:rFonts w:ascii="Symbol" w:hAnsi="Symbol"/>
          <w:color w:val="000000"/>
          <w:spacing w:val="-5"/>
        </w:rPr>
        <w:t></w:t>
      </w:r>
      <w:r w:rsidRPr="00A75F0B">
        <w:rPr>
          <w:rFonts w:ascii="Gill Sans MT" w:hAnsi="Gill Sans MT"/>
          <w:color w:val="000000"/>
          <w:spacing w:val="-5"/>
        </w:rPr>
        <w:t>A.</w:t>
      </w:r>
    </w:p>
    <w:p w14:paraId="2F527D25" w14:textId="71BD2EF0" w:rsidR="00A75F0B" w:rsidRPr="001476D1" w:rsidRDefault="001476D1" w:rsidP="001476D1">
      <w:pPr>
        <w:pStyle w:val="ListParagraph"/>
        <w:numPr>
          <w:ilvl w:val="0"/>
          <w:numId w:val="3"/>
        </w:numPr>
        <w:tabs>
          <w:tab w:val="decimal" w:pos="-198"/>
          <w:tab w:val="left" w:pos="0"/>
          <w:tab w:val="decimal" w:pos="90"/>
        </w:tabs>
        <w:spacing w:before="288" w:after="0" w:line="201" w:lineRule="auto"/>
        <w:ind w:left="0" w:right="-900"/>
        <w:rPr>
          <w:rFonts w:ascii="Gill Sans MT" w:hAnsi="Gill Sans MT"/>
          <w:color w:val="000000"/>
          <w:spacing w:val="-9"/>
        </w:rPr>
      </w:pPr>
      <w:r>
        <w:rPr>
          <w:rFonts w:ascii="Gill Sans MT" w:hAnsi="Gill Sans MT"/>
          <w:color w:val="000000"/>
          <w:spacing w:val="-9"/>
        </w:rPr>
        <w:t xml:space="preserve"> </w:t>
      </w:r>
      <w:r w:rsidR="00A75F0B" w:rsidRPr="001476D1">
        <w:rPr>
          <w:rFonts w:ascii="Gill Sans MT" w:hAnsi="Gill Sans MT"/>
          <w:color w:val="000000"/>
          <w:spacing w:val="-9"/>
        </w:rPr>
        <w:t xml:space="preserve">Without disturbing the setting of </w:t>
      </w:r>
      <w:r w:rsidR="00704F83" w:rsidRPr="001476D1">
        <w:rPr>
          <w:rFonts w:ascii="Gill Sans MT" w:hAnsi="Gill Sans MT"/>
          <w:i/>
          <w:color w:val="000000"/>
          <w:spacing w:val="-8"/>
        </w:rPr>
        <w:t>V</w:t>
      </w:r>
      <w:r w:rsidR="00704F83" w:rsidRPr="001476D1">
        <w:rPr>
          <w:rFonts w:ascii="Gill Sans MT" w:hAnsi="Gill Sans MT"/>
          <w:i/>
          <w:color w:val="000000"/>
          <w:spacing w:val="-8"/>
          <w:vertAlign w:val="subscript"/>
        </w:rPr>
        <w:t>BB</w:t>
      </w:r>
      <w:r w:rsidR="00704F83" w:rsidRPr="001476D1">
        <w:rPr>
          <w:rFonts w:ascii="Gill Sans MT" w:hAnsi="Gill Sans MT"/>
          <w:i/>
          <w:color w:val="000000"/>
          <w:spacing w:val="-8"/>
        </w:rPr>
        <w:t>,</w:t>
      </w:r>
      <w:r w:rsidR="00A75F0B" w:rsidRPr="001476D1">
        <w:rPr>
          <w:rFonts w:ascii="Gill Sans MT" w:hAnsi="Gill Sans MT"/>
          <w:color w:val="000000"/>
          <w:spacing w:val="-9"/>
        </w:rPr>
        <w:t>, slowly increase V</w:t>
      </w:r>
      <w:r w:rsidR="00A75F0B" w:rsidRPr="001476D1">
        <w:rPr>
          <w:rFonts w:ascii="Gill Sans MT" w:hAnsi="Gill Sans MT"/>
          <w:color w:val="000000"/>
          <w:spacing w:val="-9"/>
          <w:vertAlign w:val="subscript"/>
        </w:rPr>
        <w:t>cc</w:t>
      </w:r>
      <w:r w:rsidR="00A75F0B" w:rsidRPr="001476D1">
        <w:rPr>
          <w:rFonts w:ascii="Gill Sans MT" w:hAnsi="Gill Sans MT"/>
          <w:color w:val="000000"/>
          <w:spacing w:val="-9"/>
        </w:rPr>
        <w:t xml:space="preserve"> until </w:t>
      </w:r>
      <w:r w:rsidR="00704F83" w:rsidRPr="001476D1">
        <w:rPr>
          <w:rFonts w:ascii="Gill Sans MT" w:hAnsi="Gill Sans MT"/>
          <w:color w:val="000000"/>
          <w:spacing w:val="-9"/>
        </w:rPr>
        <w:t>V</w:t>
      </w:r>
      <w:r w:rsidR="00704F83" w:rsidRPr="001476D1">
        <w:rPr>
          <w:rFonts w:ascii="Gill Sans MT" w:hAnsi="Gill Sans MT"/>
          <w:color w:val="000000"/>
          <w:spacing w:val="-9"/>
          <w:vertAlign w:val="subscript"/>
        </w:rPr>
        <w:t>CE</w:t>
      </w:r>
      <w:r w:rsidR="00A75F0B" w:rsidRPr="001476D1">
        <w:rPr>
          <w:rFonts w:ascii="Gill Sans MT" w:hAnsi="Gill Sans MT"/>
          <w:color w:val="000000"/>
          <w:spacing w:val="-9"/>
        </w:rPr>
        <w:t xml:space="preserve"> is 2.0 V. Measure and </w:t>
      </w:r>
      <w:r w:rsidR="00A75F0B" w:rsidRPr="001476D1">
        <w:rPr>
          <w:rFonts w:ascii="Gill Sans MT" w:hAnsi="Gill Sans MT"/>
          <w:color w:val="000000"/>
          <w:spacing w:val="-11"/>
        </w:rPr>
        <w:t>record V</w:t>
      </w:r>
      <w:r w:rsidR="00A75F0B" w:rsidRPr="001476D1">
        <w:rPr>
          <w:rFonts w:ascii="Gill Sans MT" w:hAnsi="Gill Sans MT"/>
          <w:color w:val="000000"/>
          <w:spacing w:val="-11"/>
          <w:vertAlign w:val="subscript"/>
        </w:rPr>
        <w:t>R2</w:t>
      </w:r>
      <w:r w:rsidR="00A75F0B" w:rsidRPr="001476D1">
        <w:rPr>
          <w:rFonts w:ascii="Gill Sans MT" w:hAnsi="Gill Sans MT"/>
          <w:color w:val="000000"/>
          <w:spacing w:val="-11"/>
        </w:rPr>
        <w:t xml:space="preserve"> for this setting in Table 2 in the column labeled</w:t>
      </w:r>
      <w:r w:rsidR="00704F83" w:rsidRPr="001476D1">
        <w:rPr>
          <w:rFonts w:ascii="Gill Sans MT" w:hAnsi="Gill Sans MT"/>
          <w:color w:val="000000"/>
          <w:spacing w:val="-11"/>
        </w:rPr>
        <w:t xml:space="preserve"> Base Current = 100 </w:t>
      </w:r>
      <w:r w:rsidR="00704F83" w:rsidRPr="001476D1">
        <w:rPr>
          <w:rFonts w:ascii="Symbol" w:hAnsi="Symbol"/>
          <w:color w:val="000000"/>
          <w:spacing w:val="-11"/>
        </w:rPr>
        <w:t></w:t>
      </w:r>
      <w:r w:rsidR="00704F83" w:rsidRPr="001476D1">
        <w:rPr>
          <w:rFonts w:ascii="Gill Sans MT" w:hAnsi="Gill Sans MT"/>
          <w:color w:val="000000"/>
          <w:spacing w:val="-11"/>
        </w:rPr>
        <w:t xml:space="preserve">A. </w:t>
      </w:r>
      <w:r w:rsidR="00A75F0B" w:rsidRPr="001476D1">
        <w:rPr>
          <w:rFonts w:ascii="Gill Sans MT" w:hAnsi="Gill Sans MT"/>
          <w:color w:val="000000"/>
          <w:spacing w:val="-7"/>
        </w:rPr>
        <w:t>Compute I</w:t>
      </w:r>
      <w:r w:rsidR="00A75F0B" w:rsidRPr="001476D1">
        <w:rPr>
          <w:rFonts w:ascii="Gill Sans MT" w:hAnsi="Gill Sans MT"/>
          <w:color w:val="000000"/>
          <w:spacing w:val="-7"/>
          <w:vertAlign w:val="subscript"/>
        </w:rPr>
        <w:t>c</w:t>
      </w:r>
      <w:r w:rsidR="00A75F0B" w:rsidRPr="001476D1">
        <w:rPr>
          <w:rFonts w:ascii="Gill Sans MT" w:hAnsi="Gill Sans MT"/>
          <w:color w:val="000000"/>
          <w:spacing w:val="-7"/>
        </w:rPr>
        <w:t xml:space="preserve"> for this setting by applying Ohm's law to </w:t>
      </w:r>
      <w:r w:rsidR="00704F83" w:rsidRPr="001476D1">
        <w:rPr>
          <w:rFonts w:ascii="Gill Sans MT" w:hAnsi="Gill Sans MT"/>
          <w:color w:val="000000"/>
          <w:spacing w:val="-7"/>
        </w:rPr>
        <w:t>R</w:t>
      </w:r>
      <w:r w:rsidR="00704F83" w:rsidRPr="001476D1">
        <w:rPr>
          <w:rFonts w:ascii="Gill Sans MT" w:hAnsi="Gill Sans MT"/>
          <w:color w:val="000000"/>
          <w:spacing w:val="-7"/>
          <w:vertAlign w:val="subscript"/>
        </w:rPr>
        <w:t>2</w:t>
      </w:r>
      <w:r w:rsidR="00A75F0B" w:rsidRPr="001476D1">
        <w:rPr>
          <w:rFonts w:ascii="Gill Sans MT" w:hAnsi="Gill Sans MT"/>
          <w:i/>
          <w:color w:val="000000"/>
          <w:spacing w:val="-7"/>
          <w:w w:val="140"/>
        </w:rPr>
        <w:t xml:space="preserve">. </w:t>
      </w:r>
      <w:r w:rsidR="00A75F0B" w:rsidRPr="001476D1">
        <w:rPr>
          <w:rFonts w:ascii="Gill Sans MT" w:hAnsi="Gill Sans MT"/>
          <w:color w:val="000000"/>
          <w:spacing w:val="-7"/>
        </w:rPr>
        <w:t xml:space="preserve">Enter the computed collector </w:t>
      </w:r>
      <w:r w:rsidR="00A75F0B" w:rsidRPr="001476D1">
        <w:rPr>
          <w:rFonts w:ascii="Gill Sans MT" w:hAnsi="Gill Sans MT"/>
          <w:color w:val="000000"/>
          <w:spacing w:val="-8"/>
        </w:rPr>
        <w:t>current in Table 2.</w:t>
      </w:r>
    </w:p>
    <w:p w14:paraId="0A97BEA0" w14:textId="77777777" w:rsidR="00A75F0B" w:rsidRPr="00505269" w:rsidRDefault="00A75F0B" w:rsidP="004F2B61">
      <w:pPr>
        <w:tabs>
          <w:tab w:val="decimal" w:pos="90"/>
        </w:tabs>
        <w:rPr>
          <w:rFonts w:ascii="Gill Sans MT" w:hAnsi="Gill Sans MT"/>
        </w:rPr>
      </w:pPr>
    </w:p>
    <w:p w14:paraId="7A78ACDB" w14:textId="3E298047" w:rsidR="002C2CFE" w:rsidRPr="00505269" w:rsidRDefault="002C2CFE" w:rsidP="002C2CFE">
      <w:pPr>
        <w:pStyle w:val="ListParagraph"/>
        <w:numPr>
          <w:ilvl w:val="0"/>
          <w:numId w:val="3"/>
        </w:numPr>
        <w:tabs>
          <w:tab w:val="decimal" w:pos="90"/>
        </w:tabs>
        <w:spacing w:after="0" w:line="189" w:lineRule="auto"/>
        <w:ind w:left="0"/>
        <w:rPr>
          <w:rFonts w:ascii="Gill Sans MT" w:hAnsi="Gill Sans MT"/>
          <w:color w:val="000000"/>
          <w:spacing w:val="-9"/>
        </w:rPr>
      </w:pPr>
      <w:r w:rsidRPr="00505269">
        <w:rPr>
          <w:rFonts w:ascii="Gill Sans MT" w:hAnsi="Gill Sans MT"/>
          <w:color w:val="000000"/>
          <w:spacing w:val="-9"/>
        </w:rPr>
        <w:t xml:space="preserve">       </w:t>
      </w:r>
      <w:r w:rsidR="009F056C" w:rsidRPr="00505269">
        <w:rPr>
          <w:rFonts w:ascii="Gill Sans MT" w:hAnsi="Gill Sans MT"/>
          <w:color w:val="000000"/>
          <w:spacing w:val="-9"/>
        </w:rPr>
        <w:t>Increase V</w:t>
      </w:r>
      <w:r w:rsidR="009F056C" w:rsidRPr="00505269">
        <w:rPr>
          <w:rFonts w:ascii="Gill Sans MT" w:hAnsi="Gill Sans MT"/>
          <w:color w:val="000000"/>
          <w:spacing w:val="-9"/>
          <w:vertAlign w:val="subscript"/>
        </w:rPr>
        <w:t>cc</w:t>
      </w:r>
      <w:r w:rsidR="009F056C" w:rsidRPr="00505269">
        <w:rPr>
          <w:rFonts w:ascii="Gill Sans MT" w:hAnsi="Gill Sans MT"/>
          <w:color w:val="000000"/>
          <w:spacing w:val="-9"/>
        </w:rPr>
        <w:t xml:space="preserve"> until V</w:t>
      </w:r>
      <w:r w:rsidR="009F056C" w:rsidRPr="00505269">
        <w:rPr>
          <w:rFonts w:ascii="Gill Sans MT" w:hAnsi="Gill Sans MT"/>
          <w:color w:val="000000"/>
          <w:spacing w:val="-9"/>
          <w:vertAlign w:val="subscript"/>
        </w:rPr>
        <w:t>cs</w:t>
      </w:r>
      <w:r w:rsidR="009F056C" w:rsidRPr="00505269">
        <w:rPr>
          <w:rFonts w:ascii="Gill Sans MT" w:hAnsi="Gill Sans MT"/>
          <w:color w:val="000000"/>
          <w:spacing w:val="-9"/>
        </w:rPr>
        <w:t xml:space="preserve"> is equal to 4.0 V. Measure and record V</w:t>
      </w:r>
      <w:r w:rsidR="009F056C" w:rsidRPr="00505269">
        <w:rPr>
          <w:rFonts w:ascii="Gill Sans MT" w:hAnsi="Gill Sans MT"/>
          <w:color w:val="000000"/>
          <w:spacing w:val="-9"/>
          <w:vertAlign w:val="subscript"/>
        </w:rPr>
        <w:t>R2</w:t>
      </w:r>
      <w:r w:rsidR="009F056C" w:rsidRPr="00505269">
        <w:rPr>
          <w:rFonts w:ascii="Gill Sans MT" w:hAnsi="Gill Sans MT"/>
          <w:color w:val="000000"/>
          <w:spacing w:val="-9"/>
        </w:rPr>
        <w:t xml:space="preserve"> for this setting. Compute </w:t>
      </w:r>
      <w:r w:rsidR="009F056C" w:rsidRPr="00505269">
        <w:rPr>
          <w:rFonts w:ascii="Gill Sans MT" w:hAnsi="Gill Sans MT"/>
          <w:color w:val="000000"/>
          <w:spacing w:val="-8"/>
        </w:rPr>
        <w:t>I</w:t>
      </w:r>
      <w:r w:rsidR="009F056C" w:rsidRPr="00505269">
        <w:rPr>
          <w:rFonts w:ascii="Gill Sans MT" w:hAnsi="Gill Sans MT"/>
          <w:color w:val="000000"/>
          <w:spacing w:val="-8"/>
          <w:vertAlign w:val="subscript"/>
        </w:rPr>
        <w:t>c</w:t>
      </w:r>
      <w:r w:rsidR="009F056C" w:rsidRPr="00505269">
        <w:rPr>
          <w:rFonts w:ascii="Gill Sans MT" w:hAnsi="Gill Sans MT"/>
          <w:color w:val="000000"/>
          <w:spacing w:val="-8"/>
        </w:rPr>
        <w:t xml:space="preserve"> as before. Continue in this manner for each value of V</w:t>
      </w:r>
      <w:r w:rsidR="009F056C" w:rsidRPr="00505269">
        <w:rPr>
          <w:rFonts w:ascii="Gill Sans MT" w:hAnsi="Gill Sans MT"/>
          <w:color w:val="000000"/>
          <w:spacing w:val="-8"/>
          <w:vertAlign w:val="subscript"/>
        </w:rPr>
        <w:t>cc</w:t>
      </w:r>
      <w:r w:rsidR="009F056C" w:rsidRPr="00505269">
        <w:rPr>
          <w:rFonts w:ascii="Gill Sans MT" w:hAnsi="Gill Sans MT"/>
          <w:color w:val="000000"/>
          <w:spacing w:val="-8"/>
        </w:rPr>
        <w:t xml:space="preserve"> listed in Table 2.</w:t>
      </w:r>
    </w:p>
    <w:p w14:paraId="028C3843" w14:textId="77777777" w:rsidR="002C2CFE" w:rsidRPr="00505269" w:rsidRDefault="002C2CFE" w:rsidP="002C2CFE">
      <w:pPr>
        <w:pStyle w:val="ListParagraph"/>
        <w:tabs>
          <w:tab w:val="decimal" w:pos="90"/>
          <w:tab w:val="decimal" w:pos="144"/>
        </w:tabs>
        <w:spacing w:after="0" w:line="189" w:lineRule="auto"/>
        <w:ind w:left="0"/>
        <w:rPr>
          <w:rFonts w:ascii="Gill Sans MT" w:hAnsi="Gill Sans MT"/>
          <w:color w:val="000000"/>
          <w:spacing w:val="-9"/>
        </w:rPr>
      </w:pPr>
    </w:p>
    <w:p w14:paraId="585708A1" w14:textId="6492853D" w:rsidR="002C2CFE" w:rsidRPr="00505269" w:rsidRDefault="001476D1" w:rsidP="006E645F">
      <w:pPr>
        <w:pStyle w:val="ListParagraph"/>
        <w:numPr>
          <w:ilvl w:val="0"/>
          <w:numId w:val="3"/>
        </w:numPr>
        <w:tabs>
          <w:tab w:val="decimal" w:pos="90"/>
          <w:tab w:val="decimal" w:pos="432"/>
        </w:tabs>
        <w:spacing w:before="288" w:after="0" w:line="240" w:lineRule="auto"/>
        <w:ind w:left="0"/>
        <w:rPr>
          <w:rFonts w:ascii="Gill Sans MT" w:hAnsi="Gill Sans MT"/>
          <w:color w:val="000000"/>
          <w:spacing w:val="-3"/>
        </w:rPr>
      </w:pPr>
      <w:r>
        <w:rPr>
          <w:rFonts w:ascii="Gill Sans MT" w:hAnsi="Gill Sans MT"/>
          <w:color w:val="000000"/>
          <w:spacing w:val="-4"/>
        </w:rPr>
        <w:t xml:space="preserve"> </w:t>
      </w:r>
      <w:r w:rsidR="009F056C" w:rsidRPr="00505269">
        <w:rPr>
          <w:rFonts w:ascii="Gill Sans MT" w:hAnsi="Gill Sans MT"/>
          <w:color w:val="000000"/>
          <w:spacing w:val="-4"/>
        </w:rPr>
        <w:t xml:space="preserve">Reset </w:t>
      </w:r>
      <w:r w:rsidR="002C2CFE" w:rsidRPr="00505269">
        <w:rPr>
          <w:rFonts w:ascii="Gill Sans MT" w:hAnsi="Gill Sans MT"/>
          <w:color w:val="000000"/>
          <w:spacing w:val="-9"/>
        </w:rPr>
        <w:t>V</w:t>
      </w:r>
      <w:r w:rsidR="002C2CFE" w:rsidRPr="00505269">
        <w:rPr>
          <w:rFonts w:ascii="Gill Sans MT" w:hAnsi="Gill Sans MT"/>
          <w:color w:val="000000"/>
          <w:spacing w:val="-9"/>
          <w:vertAlign w:val="subscript"/>
        </w:rPr>
        <w:t>cc</w:t>
      </w:r>
      <w:r w:rsidR="009F056C" w:rsidRPr="00505269">
        <w:rPr>
          <w:rFonts w:ascii="Gill Sans MT" w:hAnsi="Gill Sans MT"/>
          <w:color w:val="000000"/>
          <w:spacing w:val="-4"/>
        </w:rPr>
        <w:t xml:space="preserve"> for 0 V and adjust </w:t>
      </w:r>
      <w:r w:rsidR="002C2CFE" w:rsidRPr="00505269">
        <w:rPr>
          <w:rFonts w:ascii="Gill Sans MT" w:hAnsi="Gill Sans MT"/>
          <w:i/>
          <w:color w:val="000000"/>
          <w:spacing w:val="-5"/>
        </w:rPr>
        <w:t>V</w:t>
      </w:r>
      <w:r w:rsidR="002C2CFE" w:rsidRPr="00505269">
        <w:rPr>
          <w:rFonts w:ascii="Gill Sans MT" w:hAnsi="Gill Sans MT"/>
          <w:i/>
          <w:color w:val="000000"/>
          <w:spacing w:val="-5"/>
          <w:vertAlign w:val="subscript"/>
        </w:rPr>
        <w:t>BB</w:t>
      </w:r>
      <w:r w:rsidR="009F056C" w:rsidRPr="00505269">
        <w:rPr>
          <w:rFonts w:ascii="Gill Sans MT" w:hAnsi="Gill Sans MT"/>
          <w:color w:val="000000"/>
          <w:spacing w:val="-4"/>
        </w:rPr>
        <w:t xml:space="preserve"> until </w:t>
      </w:r>
      <w:r w:rsidR="009F056C" w:rsidRPr="00505269">
        <w:rPr>
          <w:rFonts w:ascii="Gill Sans MT" w:hAnsi="Gill Sans MT"/>
          <w:color w:val="000000"/>
          <w:spacing w:val="-4"/>
          <w:w w:val="85"/>
        </w:rPr>
        <w:t>V</w:t>
      </w:r>
      <w:r w:rsidR="009F056C" w:rsidRPr="00505269">
        <w:rPr>
          <w:rFonts w:ascii="Gill Sans MT" w:hAnsi="Gill Sans MT"/>
          <w:color w:val="000000"/>
          <w:spacing w:val="-4"/>
          <w:vertAlign w:val="subscript"/>
        </w:rPr>
        <w:t>RI</w:t>
      </w:r>
      <w:r w:rsidR="009F056C" w:rsidRPr="00505269">
        <w:rPr>
          <w:rFonts w:ascii="Gill Sans MT" w:hAnsi="Gill Sans MT"/>
          <w:color w:val="000000"/>
          <w:spacing w:val="-4"/>
        </w:rPr>
        <w:t xml:space="preserve"> is 4.5 V. The base current is now 150 µA.</w:t>
      </w:r>
    </w:p>
    <w:p w14:paraId="1DF2DB5D" w14:textId="77777777" w:rsidR="002C2CFE" w:rsidRPr="00505269" w:rsidRDefault="002C2CFE" w:rsidP="002C2CFE">
      <w:pPr>
        <w:pStyle w:val="ListParagraph"/>
        <w:rPr>
          <w:rFonts w:ascii="Gill Sans MT" w:hAnsi="Gill Sans MT"/>
          <w:color w:val="000000"/>
          <w:spacing w:val="-3"/>
        </w:rPr>
      </w:pPr>
    </w:p>
    <w:p w14:paraId="08D64539" w14:textId="38EF18E0" w:rsidR="009F056C" w:rsidRPr="00505269" w:rsidRDefault="002C2CFE" w:rsidP="006E645F">
      <w:pPr>
        <w:pStyle w:val="ListParagraph"/>
        <w:numPr>
          <w:ilvl w:val="0"/>
          <w:numId w:val="3"/>
        </w:numPr>
        <w:tabs>
          <w:tab w:val="decimal" w:pos="90"/>
          <w:tab w:val="decimal" w:pos="432"/>
        </w:tabs>
        <w:spacing w:before="288" w:after="0" w:line="240" w:lineRule="auto"/>
        <w:ind w:left="0"/>
        <w:rPr>
          <w:rFonts w:ascii="Gill Sans MT" w:hAnsi="Gill Sans MT"/>
          <w:color w:val="000000"/>
          <w:spacing w:val="-3"/>
        </w:rPr>
      </w:pPr>
      <w:r w:rsidRPr="00505269">
        <w:rPr>
          <w:rFonts w:ascii="Gill Sans MT" w:hAnsi="Gill Sans MT"/>
          <w:color w:val="000000"/>
          <w:spacing w:val="-3"/>
        </w:rPr>
        <w:t>C</w:t>
      </w:r>
      <w:r w:rsidR="009F056C" w:rsidRPr="00505269">
        <w:rPr>
          <w:rFonts w:ascii="Gill Sans MT" w:hAnsi="Gill Sans MT"/>
          <w:color w:val="000000"/>
          <w:spacing w:val="-3"/>
        </w:rPr>
        <w:t xml:space="preserve">omplete Table </w:t>
      </w:r>
      <w:r w:rsidR="0075623C">
        <w:rPr>
          <w:rFonts w:ascii="Gill Sans MT" w:hAnsi="Gill Sans MT"/>
          <w:color w:val="000000"/>
          <w:spacing w:val="-3"/>
        </w:rPr>
        <w:t>2</w:t>
      </w:r>
      <w:r w:rsidR="009F056C" w:rsidRPr="00505269">
        <w:rPr>
          <w:rFonts w:ascii="Gill Sans MT" w:hAnsi="Gill Sans MT"/>
          <w:color w:val="000000"/>
          <w:spacing w:val="-3"/>
        </w:rPr>
        <w:t xml:space="preserve"> by repeating steps 7 and 8 for 150 </w:t>
      </w:r>
      <w:r w:rsidRPr="00505269">
        <w:rPr>
          <w:rFonts w:ascii="Gill Sans MT" w:hAnsi="Gill Sans MT"/>
          <w:color w:val="000000"/>
          <w:spacing w:val="-3"/>
        </w:rPr>
        <w:t>m</w:t>
      </w:r>
      <w:r w:rsidR="009F056C" w:rsidRPr="00505269">
        <w:rPr>
          <w:rFonts w:ascii="Gill Sans MT" w:hAnsi="Gill Sans MT"/>
          <w:color w:val="000000"/>
          <w:spacing w:val="-3"/>
        </w:rPr>
        <w:t>A of base current.</w:t>
      </w:r>
    </w:p>
    <w:p w14:paraId="1F2A454B" w14:textId="77777777" w:rsidR="002C2CFE" w:rsidRPr="00505269" w:rsidRDefault="002C2CFE" w:rsidP="002C2CFE">
      <w:pPr>
        <w:pStyle w:val="ListParagraph"/>
        <w:rPr>
          <w:rFonts w:ascii="Gill Sans MT" w:hAnsi="Gill Sans MT"/>
          <w:color w:val="000000"/>
          <w:spacing w:val="-3"/>
        </w:rPr>
      </w:pPr>
    </w:p>
    <w:p w14:paraId="33B120D1" w14:textId="5B1EB0A2" w:rsidR="009F056C" w:rsidRPr="00505269" w:rsidRDefault="00505269" w:rsidP="00505269">
      <w:pPr>
        <w:tabs>
          <w:tab w:val="decimal" w:pos="90"/>
        </w:tabs>
        <w:rPr>
          <w:rFonts w:ascii="Gill Sans MT" w:hAnsi="Gill Sans MT"/>
          <w:color w:val="000000"/>
          <w:spacing w:val="-6"/>
        </w:rPr>
      </w:pPr>
      <w:r w:rsidRPr="00505269">
        <w:rPr>
          <w:rFonts w:ascii="Gill Sans MT" w:hAnsi="Gill Sans MT"/>
          <w:color w:val="000000"/>
          <w:spacing w:val="-13"/>
        </w:rPr>
        <w:t xml:space="preserve">11. </w:t>
      </w:r>
      <w:r w:rsidR="009F056C" w:rsidRPr="00505269">
        <w:rPr>
          <w:rFonts w:ascii="Gill Sans MT" w:hAnsi="Gill Sans MT"/>
          <w:color w:val="000000"/>
          <w:spacing w:val="-13"/>
        </w:rPr>
        <w:t xml:space="preserve">Plot three collector characteristic curves using the data tabulated in Table 2. The collector </w:t>
      </w:r>
      <w:r w:rsidR="009F056C" w:rsidRPr="00505269">
        <w:rPr>
          <w:rFonts w:ascii="Gill Sans MT" w:hAnsi="Gill Sans MT"/>
          <w:color w:val="000000"/>
          <w:spacing w:val="-5"/>
        </w:rPr>
        <w:t>characteristic curve is a graph of V</w:t>
      </w:r>
      <w:r w:rsidR="002C2CFE" w:rsidRPr="00505269">
        <w:rPr>
          <w:rFonts w:ascii="Gill Sans MT" w:hAnsi="Gill Sans MT"/>
          <w:color w:val="000000"/>
          <w:spacing w:val="-5"/>
          <w:vertAlign w:val="subscript"/>
        </w:rPr>
        <w:t>CE</w:t>
      </w:r>
      <w:r w:rsidR="00A5162E">
        <w:rPr>
          <w:rFonts w:ascii="Gill Sans MT" w:hAnsi="Gill Sans MT"/>
          <w:color w:val="000000"/>
          <w:spacing w:val="-5"/>
          <w:vertAlign w:val="subscript"/>
        </w:rPr>
        <w:t xml:space="preserve"> </w:t>
      </w:r>
      <w:r w:rsidR="00A5162E">
        <w:rPr>
          <w:rFonts w:ascii="Gill Sans MT" w:hAnsi="Gill Sans MT"/>
          <w:color w:val="000000"/>
          <w:spacing w:val="-5"/>
        </w:rPr>
        <w:t>(x-axis)</w:t>
      </w:r>
      <w:r w:rsidR="009F056C" w:rsidRPr="00505269">
        <w:rPr>
          <w:rFonts w:ascii="Gill Sans MT" w:hAnsi="Gill Sans MT"/>
          <w:color w:val="000000"/>
          <w:spacing w:val="-5"/>
        </w:rPr>
        <w:t xml:space="preserve">, versus </w:t>
      </w:r>
      <w:r w:rsidR="002C2CFE" w:rsidRPr="00505269">
        <w:rPr>
          <w:rFonts w:ascii="Gill Sans MT" w:hAnsi="Gill Sans MT"/>
          <w:i/>
          <w:color w:val="000000"/>
          <w:spacing w:val="-5"/>
          <w:w w:val="110"/>
        </w:rPr>
        <w:t>I</w:t>
      </w:r>
      <w:r w:rsidR="002C2CFE" w:rsidRPr="00505269">
        <w:rPr>
          <w:rFonts w:ascii="Gill Sans MT" w:hAnsi="Gill Sans MT"/>
          <w:i/>
          <w:color w:val="000000"/>
          <w:spacing w:val="-5"/>
          <w:w w:val="110"/>
          <w:vertAlign w:val="subscript"/>
        </w:rPr>
        <w:t>C</w:t>
      </w:r>
      <w:r w:rsidR="009F056C" w:rsidRPr="00505269">
        <w:rPr>
          <w:rFonts w:ascii="Gill Sans MT" w:hAnsi="Gill Sans MT"/>
          <w:i/>
          <w:color w:val="000000"/>
          <w:spacing w:val="-5"/>
          <w:w w:val="110"/>
        </w:rPr>
        <w:t xml:space="preserve"> </w:t>
      </w:r>
      <w:r w:rsidR="00A5162E">
        <w:rPr>
          <w:rFonts w:ascii="Gill Sans MT" w:hAnsi="Gill Sans MT"/>
          <w:color w:val="000000"/>
          <w:spacing w:val="-5"/>
        </w:rPr>
        <w:t>(y-axis) f</w:t>
      </w:r>
      <w:r w:rsidR="009F056C" w:rsidRPr="00505269">
        <w:rPr>
          <w:rFonts w:ascii="Gill Sans MT" w:hAnsi="Gill Sans MT"/>
          <w:color w:val="000000"/>
          <w:spacing w:val="-5"/>
        </w:rPr>
        <w:t xml:space="preserve">or a constant base current. Choose a scale </w:t>
      </w:r>
      <w:r w:rsidR="009F056C" w:rsidRPr="00505269">
        <w:rPr>
          <w:rFonts w:ascii="Gill Sans MT" w:hAnsi="Gill Sans MT"/>
          <w:color w:val="000000"/>
          <w:spacing w:val="-9"/>
        </w:rPr>
        <w:t xml:space="preserve">for </w:t>
      </w:r>
      <w:r w:rsidR="002C2CFE" w:rsidRPr="00505269">
        <w:rPr>
          <w:rFonts w:ascii="Gill Sans MT" w:hAnsi="Gill Sans MT"/>
          <w:i/>
          <w:color w:val="000000"/>
          <w:spacing w:val="-5"/>
          <w:w w:val="110"/>
        </w:rPr>
        <w:t>I</w:t>
      </w:r>
      <w:r w:rsidR="002C2CFE" w:rsidRPr="00505269">
        <w:rPr>
          <w:rFonts w:ascii="Gill Sans MT" w:hAnsi="Gill Sans MT"/>
          <w:i/>
          <w:color w:val="000000"/>
          <w:spacing w:val="-5"/>
          <w:w w:val="110"/>
          <w:vertAlign w:val="subscript"/>
        </w:rPr>
        <w:t>C</w:t>
      </w:r>
      <w:r w:rsidR="009F056C" w:rsidRPr="00505269">
        <w:rPr>
          <w:rFonts w:ascii="Gill Sans MT" w:hAnsi="Gill Sans MT"/>
          <w:color w:val="000000"/>
          <w:spacing w:val="-9"/>
        </w:rPr>
        <w:t xml:space="preserve"> that allows the largest current observed to fit on the graph. Label each curve with the </w:t>
      </w:r>
      <w:r w:rsidR="009F056C" w:rsidRPr="00505269">
        <w:rPr>
          <w:rFonts w:ascii="Gill Sans MT" w:hAnsi="Gill Sans MT"/>
          <w:color w:val="000000"/>
          <w:spacing w:val="-6"/>
        </w:rPr>
        <w:t>base current it represents. Graph the data</w:t>
      </w:r>
      <w:r w:rsidR="000F7A6E">
        <w:rPr>
          <w:rFonts w:ascii="Gill Sans MT" w:hAnsi="Gill Sans MT"/>
          <w:color w:val="000000"/>
          <w:spacing w:val="-6"/>
        </w:rPr>
        <w:t xml:space="preserve"> in Excel</w:t>
      </w:r>
      <w:r w:rsidR="00757302">
        <w:rPr>
          <w:rFonts w:ascii="Gill Sans MT" w:hAnsi="Gill Sans MT"/>
          <w:color w:val="000000"/>
          <w:spacing w:val="-6"/>
        </w:rPr>
        <w:t xml:space="preserve"> and make sure that all three curves are displayed on the same graph.</w:t>
      </w:r>
    </w:p>
    <w:p w14:paraId="2D44D236" w14:textId="56E422B1" w:rsidR="002C2CFE" w:rsidRDefault="002C2CFE" w:rsidP="002C2CFE">
      <w:pPr>
        <w:tabs>
          <w:tab w:val="decimal" w:pos="90"/>
        </w:tabs>
        <w:rPr>
          <w:rFonts w:ascii="Gill Sans MT" w:hAnsi="Gill Sans MT"/>
          <w:color w:val="000000"/>
          <w:spacing w:val="-6"/>
        </w:rPr>
      </w:pPr>
    </w:p>
    <w:p w14:paraId="3BBA6C4F" w14:textId="3AAFC96A" w:rsidR="000F7A6E" w:rsidRDefault="003132BC" w:rsidP="00C14730">
      <w:pPr>
        <w:spacing w:after="0" w:line="206" w:lineRule="auto"/>
        <w:rPr>
          <w:rFonts w:ascii="Gill Sans MT" w:hAnsi="Gill Sans MT"/>
          <w:b/>
          <w:color w:val="000000"/>
        </w:rPr>
      </w:pPr>
      <w:r>
        <w:rPr>
          <w:rFonts w:ascii="Gill Sans MT" w:hAnsi="Gill Sans MT"/>
          <w:b/>
          <w:color w:val="000000"/>
        </w:rPr>
        <w:t>Data and Observations:</w:t>
      </w:r>
    </w:p>
    <w:p w14:paraId="04CECB3E" w14:textId="20419F73" w:rsidR="003132BC" w:rsidRPr="003132BC" w:rsidRDefault="003132BC" w:rsidP="00C14730">
      <w:pPr>
        <w:spacing w:after="0" w:line="206" w:lineRule="auto"/>
        <w:rPr>
          <w:rFonts w:ascii="Gill Sans MT" w:hAnsi="Gill Sans MT"/>
          <w:bCs/>
          <w:color w:val="000000"/>
        </w:rPr>
      </w:pPr>
      <w:r>
        <w:rPr>
          <w:rFonts w:ascii="Gill Sans MT" w:hAnsi="Gill Sans MT"/>
          <w:bCs/>
          <w:color w:val="000000"/>
        </w:rPr>
        <w:t>Describe the results of your graph in your notebook. Does the graph look linear or non-linear (i.e. – does it curve)?</w:t>
      </w:r>
    </w:p>
    <w:p w14:paraId="76B2EE3F" w14:textId="55CD2CCE" w:rsidR="00362992" w:rsidRDefault="00362992" w:rsidP="00362992">
      <w:pPr>
        <w:tabs>
          <w:tab w:val="decimal" w:pos="504"/>
        </w:tabs>
        <w:spacing w:after="0" w:line="273" w:lineRule="auto"/>
        <w:ind w:left="504"/>
        <w:rPr>
          <w:rFonts w:ascii="Gill Sans MT" w:hAnsi="Gill Sans MT"/>
          <w:b/>
          <w:color w:val="000000"/>
          <w:spacing w:val="-4"/>
        </w:rPr>
      </w:pPr>
    </w:p>
    <w:p w14:paraId="3B3CAE02" w14:textId="21EC597F" w:rsidR="009A4BD8" w:rsidRDefault="009A4BD8" w:rsidP="00362992">
      <w:pPr>
        <w:tabs>
          <w:tab w:val="decimal" w:pos="504"/>
        </w:tabs>
        <w:spacing w:after="0" w:line="273" w:lineRule="auto"/>
        <w:ind w:left="504"/>
        <w:rPr>
          <w:rFonts w:ascii="Gill Sans MT" w:hAnsi="Gill Sans MT"/>
          <w:b/>
          <w:color w:val="000000"/>
          <w:spacing w:val="-4"/>
        </w:rPr>
      </w:pPr>
    </w:p>
    <w:p w14:paraId="03321DA7" w14:textId="77777777" w:rsidR="009A4BD8" w:rsidRDefault="009A4BD8" w:rsidP="00362992">
      <w:pPr>
        <w:tabs>
          <w:tab w:val="decimal" w:pos="504"/>
        </w:tabs>
        <w:spacing w:after="0" w:line="273" w:lineRule="auto"/>
        <w:ind w:left="504"/>
        <w:rPr>
          <w:rFonts w:ascii="Gill Sans MT" w:hAnsi="Gill Sans MT"/>
          <w:color w:val="000000"/>
          <w:spacing w:val="1"/>
        </w:rPr>
      </w:pPr>
    </w:p>
    <w:p w14:paraId="496AE1FE" w14:textId="77777777" w:rsidR="008C4305" w:rsidRDefault="008C4305" w:rsidP="00362992">
      <w:pPr>
        <w:tabs>
          <w:tab w:val="decimal" w:pos="504"/>
        </w:tabs>
        <w:spacing w:after="0" w:line="273" w:lineRule="auto"/>
        <w:ind w:left="504"/>
        <w:rPr>
          <w:rFonts w:ascii="Gill Sans MT" w:hAnsi="Gill Sans MT"/>
          <w:color w:val="000000"/>
          <w:spacing w:val="1"/>
        </w:rPr>
      </w:pPr>
    </w:p>
    <w:p w14:paraId="56FB6C78" w14:textId="26B55DAD" w:rsidR="004F2B61" w:rsidRDefault="004F2B61" w:rsidP="004F2B61">
      <w:pPr>
        <w:ind w:left="720" w:hanging="360"/>
        <w:rPr>
          <w:rFonts w:ascii="Gill Sans MT" w:hAnsi="Gill Sans MT"/>
          <w:color w:val="000000"/>
          <w:spacing w:val="-9"/>
        </w:rPr>
      </w:pPr>
    </w:p>
    <w:p w14:paraId="16D76D86" w14:textId="61915F95" w:rsidR="00FF4741" w:rsidRDefault="00FF4741" w:rsidP="004F2B61">
      <w:pPr>
        <w:ind w:left="720" w:hanging="360"/>
        <w:rPr>
          <w:rFonts w:ascii="Gill Sans MT" w:hAnsi="Gill Sans MT"/>
          <w:color w:val="000000"/>
          <w:spacing w:val="-9"/>
        </w:rPr>
      </w:pPr>
    </w:p>
    <w:p w14:paraId="210CAFEC" w14:textId="7EC5AD93" w:rsidR="00FF4741" w:rsidRDefault="00FF4741" w:rsidP="004F2B61">
      <w:pPr>
        <w:ind w:left="720" w:hanging="360"/>
        <w:rPr>
          <w:rFonts w:ascii="Gill Sans MT" w:hAnsi="Gill Sans MT"/>
          <w:color w:val="000000"/>
          <w:spacing w:val="-9"/>
        </w:rPr>
      </w:pPr>
    </w:p>
    <w:p w14:paraId="00A0CD21" w14:textId="34A85235" w:rsidR="00FF4741" w:rsidRDefault="00FF4741" w:rsidP="004F2B61">
      <w:pPr>
        <w:ind w:left="720" w:hanging="360"/>
        <w:rPr>
          <w:rFonts w:ascii="Gill Sans MT" w:hAnsi="Gill Sans MT"/>
          <w:color w:val="000000"/>
          <w:spacing w:val="-9"/>
        </w:rPr>
      </w:pPr>
    </w:p>
    <w:p w14:paraId="38667A1F" w14:textId="4E67D0F3" w:rsidR="009A4BD8" w:rsidRDefault="009A4BD8" w:rsidP="004F2B61">
      <w:pPr>
        <w:ind w:left="720" w:hanging="360"/>
        <w:rPr>
          <w:rFonts w:ascii="Gill Sans MT" w:hAnsi="Gill Sans MT"/>
          <w:color w:val="000000"/>
          <w:spacing w:val="-9"/>
        </w:rPr>
      </w:pPr>
    </w:p>
    <w:p w14:paraId="7FC7E45F" w14:textId="32911882" w:rsidR="009A4BD8" w:rsidRDefault="009A4BD8" w:rsidP="004F2B61">
      <w:pPr>
        <w:ind w:left="720" w:hanging="360"/>
        <w:rPr>
          <w:rFonts w:ascii="Gill Sans MT" w:hAnsi="Gill Sans MT"/>
          <w:color w:val="000000"/>
          <w:spacing w:val="-9"/>
        </w:rPr>
      </w:pPr>
    </w:p>
    <w:p w14:paraId="036600C8" w14:textId="7B38AC0E" w:rsidR="009A4BD8" w:rsidRDefault="009A4BD8" w:rsidP="004F2B61">
      <w:pPr>
        <w:ind w:left="720" w:hanging="360"/>
        <w:rPr>
          <w:rFonts w:ascii="Gill Sans MT" w:hAnsi="Gill Sans MT"/>
          <w:color w:val="000000"/>
          <w:spacing w:val="-9"/>
        </w:rPr>
      </w:pPr>
    </w:p>
    <w:p w14:paraId="482D8627" w14:textId="158063C2" w:rsidR="009A4BD8" w:rsidRDefault="009A4BD8" w:rsidP="004F2B61">
      <w:pPr>
        <w:ind w:left="720" w:hanging="360"/>
        <w:rPr>
          <w:rFonts w:ascii="Gill Sans MT" w:hAnsi="Gill Sans MT"/>
          <w:color w:val="000000"/>
          <w:spacing w:val="-9"/>
        </w:rPr>
      </w:pPr>
    </w:p>
    <w:p w14:paraId="797FB7EE" w14:textId="33C016FA" w:rsidR="009A4BD8" w:rsidRDefault="009A4BD8" w:rsidP="004F2B61">
      <w:pPr>
        <w:ind w:left="720" w:hanging="360"/>
        <w:rPr>
          <w:rFonts w:ascii="Gill Sans MT" w:hAnsi="Gill Sans MT"/>
          <w:color w:val="000000"/>
          <w:spacing w:val="-9"/>
        </w:rPr>
      </w:pPr>
    </w:p>
    <w:p w14:paraId="6B3E55DA" w14:textId="51706EA6" w:rsidR="009A4BD8" w:rsidRDefault="009A4BD8" w:rsidP="004F2B61">
      <w:pPr>
        <w:ind w:left="720" w:hanging="360"/>
        <w:rPr>
          <w:rFonts w:ascii="Gill Sans MT" w:hAnsi="Gill Sans MT"/>
          <w:color w:val="000000"/>
          <w:spacing w:val="-9"/>
        </w:rPr>
      </w:pPr>
    </w:p>
    <w:p w14:paraId="6151CA38" w14:textId="19C7A01C" w:rsidR="009A4BD8" w:rsidRDefault="009A4BD8" w:rsidP="004F2B61">
      <w:pPr>
        <w:ind w:left="720" w:hanging="360"/>
        <w:rPr>
          <w:rFonts w:ascii="Gill Sans MT" w:hAnsi="Gill Sans MT"/>
          <w:color w:val="000000"/>
          <w:spacing w:val="-9"/>
        </w:rPr>
      </w:pPr>
    </w:p>
    <w:p w14:paraId="1A561CE1" w14:textId="749E9AE2" w:rsidR="009A4BD8" w:rsidRDefault="009A4BD8" w:rsidP="004F2B61">
      <w:pPr>
        <w:ind w:left="720" w:hanging="360"/>
        <w:rPr>
          <w:rFonts w:ascii="Gill Sans MT" w:hAnsi="Gill Sans MT"/>
          <w:color w:val="000000"/>
          <w:spacing w:val="-9"/>
        </w:rPr>
      </w:pPr>
    </w:p>
    <w:p w14:paraId="03A8C452" w14:textId="7C8026C5" w:rsidR="009A4BD8" w:rsidRDefault="009A4BD8" w:rsidP="004F2B61">
      <w:pPr>
        <w:ind w:left="720" w:hanging="360"/>
        <w:rPr>
          <w:rFonts w:ascii="Gill Sans MT" w:hAnsi="Gill Sans MT"/>
          <w:color w:val="000000"/>
          <w:spacing w:val="-9"/>
        </w:rPr>
      </w:pPr>
    </w:p>
    <w:p w14:paraId="5B5C617B" w14:textId="021486BA" w:rsidR="009A4BD8" w:rsidRDefault="009A4BD8" w:rsidP="004F2B61">
      <w:pPr>
        <w:ind w:left="720" w:hanging="360"/>
        <w:rPr>
          <w:rFonts w:ascii="Gill Sans MT" w:hAnsi="Gill Sans MT"/>
          <w:color w:val="000000"/>
          <w:spacing w:val="-9"/>
        </w:rPr>
      </w:pPr>
    </w:p>
    <w:p w14:paraId="68813548" w14:textId="3FE5EF57" w:rsidR="009A4BD8" w:rsidRDefault="009A4BD8" w:rsidP="004F2B61">
      <w:pPr>
        <w:ind w:left="720" w:hanging="360"/>
        <w:rPr>
          <w:rFonts w:ascii="Gill Sans MT" w:hAnsi="Gill Sans MT"/>
          <w:color w:val="000000"/>
          <w:spacing w:val="-9"/>
        </w:rPr>
      </w:pPr>
    </w:p>
    <w:p w14:paraId="68532525" w14:textId="77777777" w:rsidR="009A4BD8" w:rsidRDefault="009A4BD8" w:rsidP="004F2B61">
      <w:pPr>
        <w:ind w:left="720" w:hanging="360"/>
        <w:rPr>
          <w:rFonts w:ascii="Gill Sans MT" w:hAnsi="Gill Sans MT"/>
          <w:color w:val="000000"/>
          <w:spacing w:val="-9"/>
        </w:rPr>
      </w:pPr>
    </w:p>
    <w:p w14:paraId="351BA9E0" w14:textId="77777777" w:rsidR="00FF4741" w:rsidRDefault="00FF4741" w:rsidP="004F2B61">
      <w:pPr>
        <w:ind w:left="720" w:hanging="360"/>
        <w:rPr>
          <w:rFonts w:ascii="Gill Sans MT" w:hAnsi="Gill Sans MT"/>
          <w:color w:val="000000"/>
          <w:spacing w:val="-9"/>
        </w:rPr>
      </w:pPr>
    </w:p>
    <w:p w14:paraId="179923A8" w14:textId="77777777" w:rsidR="00284683" w:rsidRDefault="00284683" w:rsidP="004F2B61">
      <w:pPr>
        <w:ind w:left="720" w:hanging="360"/>
        <w:rPr>
          <w:rFonts w:ascii="Gill Sans MT" w:hAnsi="Gill Sans MT"/>
          <w:color w:val="000000"/>
          <w:spacing w:val="-9"/>
        </w:rPr>
      </w:pPr>
    </w:p>
    <w:sectPr w:rsidR="00284683">
      <w:headerReference w:type="default" r:id="rId10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77C00" w14:textId="77777777" w:rsidR="00767433" w:rsidRDefault="00767433" w:rsidP="00D4381A">
      <w:pPr>
        <w:spacing w:after="0" w:line="240" w:lineRule="auto"/>
      </w:pPr>
      <w:r>
        <w:separator/>
      </w:r>
    </w:p>
  </w:endnote>
  <w:endnote w:type="continuationSeparator" w:id="0">
    <w:p w14:paraId="4D38B516" w14:textId="77777777" w:rsidR="00767433" w:rsidRDefault="00767433" w:rsidP="00D4381A">
      <w:pPr>
        <w:spacing w:after="0" w:line="240" w:lineRule="auto"/>
      </w:pPr>
      <w:r>
        <w:continuationSeparator/>
      </w:r>
    </w:p>
  </w:endnote>
  <w:endnote w:id="1">
    <w:p w14:paraId="2F82DE79" w14:textId="77777777" w:rsidR="00D3151F" w:rsidRDefault="00D3151F" w:rsidP="00D3151F">
      <w:pPr>
        <w:pStyle w:val="EndnoteText"/>
        <w:rPr>
          <w:sz w:val="18"/>
          <w:szCs w:val="18"/>
        </w:rPr>
      </w:pPr>
      <w:r>
        <w:rPr>
          <w:rStyle w:val="EndnoteReference"/>
        </w:rPr>
        <w:endnoteRef/>
      </w:r>
      <w:r>
        <w:t xml:space="preserve"> </w:t>
      </w:r>
      <w:r>
        <w:rPr>
          <w:sz w:val="18"/>
          <w:szCs w:val="18"/>
        </w:rPr>
        <w:t>All schematic diagrams were created with Falstad circuit simulator (https://falstad.com/circuit/)</w:t>
      </w:r>
    </w:p>
    <w:p w14:paraId="762B5E14" w14:textId="4A9DA325" w:rsidR="00D3151F" w:rsidRDefault="00D3151F">
      <w:pPr>
        <w:pStyle w:val="Endnote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ekC_IV50">
    <w:panose1 w:val="00000400000000000000"/>
    <w:charset w:val="00"/>
    <w:family w:val="auto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C048E" w14:textId="77777777" w:rsidR="00767433" w:rsidRDefault="00767433" w:rsidP="00D4381A">
      <w:pPr>
        <w:spacing w:after="0" w:line="240" w:lineRule="auto"/>
      </w:pPr>
      <w:r>
        <w:separator/>
      </w:r>
    </w:p>
  </w:footnote>
  <w:footnote w:type="continuationSeparator" w:id="0">
    <w:p w14:paraId="26677D09" w14:textId="77777777" w:rsidR="00767433" w:rsidRDefault="00767433" w:rsidP="00D43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074402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633250F" w14:textId="77777777" w:rsidR="00D4381A" w:rsidRDefault="00D4381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35B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3217097" w14:textId="77777777" w:rsidR="00D4381A" w:rsidRDefault="00D438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E5363"/>
    <w:multiLevelType w:val="hybridMultilevel"/>
    <w:tmpl w:val="859A0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05275"/>
    <w:multiLevelType w:val="hybridMultilevel"/>
    <w:tmpl w:val="3BCEBB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8677C"/>
    <w:multiLevelType w:val="multilevel"/>
    <w:tmpl w:val="1DE8D292"/>
    <w:lvl w:ilvl="0">
      <w:start w:val="2"/>
      <w:numFmt w:val="decimal"/>
      <w:lvlText w:val="%1."/>
      <w:lvlJc w:val="left"/>
      <w:pPr>
        <w:tabs>
          <w:tab w:val="decimal" w:pos="432"/>
        </w:tabs>
        <w:ind w:left="720"/>
      </w:pPr>
      <w:rPr>
        <w:rFonts w:ascii="Gill Sans MT" w:hAnsi="Gill Sans MT" w:hint="default"/>
        <w:strike w:val="0"/>
        <w:color w:val="000000"/>
        <w:spacing w:val="-12"/>
        <w:w w:val="100"/>
        <w:sz w:val="22"/>
        <w:szCs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252936"/>
    <w:multiLevelType w:val="multilevel"/>
    <w:tmpl w:val="DF90466C"/>
    <w:lvl w:ilvl="0">
      <w:start w:val="8"/>
      <w:numFmt w:val="decimal"/>
      <w:lvlText w:val="%1."/>
      <w:lvlJc w:val="left"/>
      <w:pPr>
        <w:tabs>
          <w:tab w:val="decimal" w:pos="144"/>
        </w:tabs>
        <w:ind w:left="504"/>
      </w:pPr>
      <w:rPr>
        <w:rFonts w:ascii="Gill Sans MT" w:hAnsi="Gill Sans MT" w:hint="default"/>
        <w:strike w:val="0"/>
        <w:color w:val="000000"/>
        <w:spacing w:val="-9"/>
        <w:w w:val="100"/>
        <w:sz w:val="22"/>
        <w:szCs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CA2C9C"/>
    <w:multiLevelType w:val="multilevel"/>
    <w:tmpl w:val="20E685D4"/>
    <w:lvl w:ilvl="0">
      <w:start w:val="7"/>
      <w:numFmt w:val="decimal"/>
      <w:lvlText w:val="%1."/>
      <w:lvlJc w:val="left"/>
      <w:pPr>
        <w:tabs>
          <w:tab w:val="decimal" w:pos="144"/>
        </w:tabs>
        <w:ind w:left="504"/>
      </w:pPr>
      <w:rPr>
        <w:rFonts w:ascii="Gill Sans MT" w:hAnsi="Gill Sans MT" w:hint="default"/>
        <w:strike w:val="0"/>
        <w:color w:val="000000"/>
        <w:spacing w:val="-9"/>
        <w:w w:val="100"/>
        <w:sz w:val="22"/>
        <w:szCs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21041D"/>
    <w:multiLevelType w:val="multilevel"/>
    <w:tmpl w:val="B30C8B08"/>
    <w:lvl w:ilvl="0">
      <w:start w:val="1"/>
      <w:numFmt w:val="decimal"/>
      <w:lvlText w:val="%1."/>
      <w:lvlJc w:val="left"/>
      <w:pPr>
        <w:tabs>
          <w:tab w:val="decimal" w:pos="-198"/>
        </w:tabs>
        <w:ind w:left="90"/>
      </w:pPr>
      <w:rPr>
        <w:rFonts w:ascii="Gill Sans MT" w:hAnsi="Gill Sans MT" w:hint="default"/>
        <w:strike w:val="0"/>
        <w:color w:val="000000"/>
        <w:spacing w:val="-6"/>
        <w:w w:val="100"/>
        <w:sz w:val="22"/>
        <w:szCs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0DD75B4"/>
    <w:multiLevelType w:val="multilevel"/>
    <w:tmpl w:val="BDAE38AA"/>
    <w:lvl w:ilvl="0">
      <w:start w:val="4"/>
      <w:numFmt w:val="decimal"/>
      <w:lvlText w:val="%1."/>
      <w:lvlJc w:val="left"/>
      <w:pPr>
        <w:tabs>
          <w:tab w:val="decimal" w:pos="-198"/>
        </w:tabs>
        <w:ind w:left="90"/>
      </w:pPr>
      <w:rPr>
        <w:rFonts w:ascii="Gill Sans MT" w:hAnsi="Gill Sans MT" w:hint="default"/>
        <w:strike w:val="0"/>
        <w:color w:val="000000"/>
        <w:spacing w:val="-7"/>
        <w:w w:val="100"/>
        <w:sz w:val="22"/>
        <w:szCs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31296103">
    <w:abstractNumId w:val="2"/>
  </w:num>
  <w:num w:numId="2" w16cid:durableId="214897593">
    <w:abstractNumId w:val="6"/>
  </w:num>
  <w:num w:numId="3" w16cid:durableId="23095177">
    <w:abstractNumId w:val="4"/>
  </w:num>
  <w:num w:numId="4" w16cid:durableId="694699093">
    <w:abstractNumId w:val="3"/>
  </w:num>
  <w:num w:numId="5" w16cid:durableId="1633364642">
    <w:abstractNumId w:val="5"/>
  </w:num>
  <w:num w:numId="6" w16cid:durableId="1758476593">
    <w:abstractNumId w:val="0"/>
  </w:num>
  <w:num w:numId="7" w16cid:durableId="180707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70C"/>
    <w:rsid w:val="00040502"/>
    <w:rsid w:val="000D30B0"/>
    <w:rsid w:val="000F7A6E"/>
    <w:rsid w:val="001476D1"/>
    <w:rsid w:val="00174B1E"/>
    <w:rsid w:val="00284683"/>
    <w:rsid w:val="002C2CFE"/>
    <w:rsid w:val="002C7069"/>
    <w:rsid w:val="003132BC"/>
    <w:rsid w:val="00324A84"/>
    <w:rsid w:val="00344E5C"/>
    <w:rsid w:val="00362992"/>
    <w:rsid w:val="00362FE1"/>
    <w:rsid w:val="004F2B61"/>
    <w:rsid w:val="004F6840"/>
    <w:rsid w:val="00505269"/>
    <w:rsid w:val="0054270C"/>
    <w:rsid w:val="005E3284"/>
    <w:rsid w:val="00605CD7"/>
    <w:rsid w:val="006311BF"/>
    <w:rsid w:val="00704F83"/>
    <w:rsid w:val="00724BCC"/>
    <w:rsid w:val="0075090A"/>
    <w:rsid w:val="0075623C"/>
    <w:rsid w:val="00757302"/>
    <w:rsid w:val="00767433"/>
    <w:rsid w:val="007764BE"/>
    <w:rsid w:val="008C4305"/>
    <w:rsid w:val="009A4BD8"/>
    <w:rsid w:val="009E78DD"/>
    <w:rsid w:val="009F056C"/>
    <w:rsid w:val="009F45FD"/>
    <w:rsid w:val="00A32B31"/>
    <w:rsid w:val="00A5162E"/>
    <w:rsid w:val="00A75F0B"/>
    <w:rsid w:val="00AF4E37"/>
    <w:rsid w:val="00B24E1C"/>
    <w:rsid w:val="00BC7033"/>
    <w:rsid w:val="00C135B4"/>
    <w:rsid w:val="00C14730"/>
    <w:rsid w:val="00CC54E1"/>
    <w:rsid w:val="00D22871"/>
    <w:rsid w:val="00D3151F"/>
    <w:rsid w:val="00D4381A"/>
    <w:rsid w:val="00F965C9"/>
    <w:rsid w:val="00FE146A"/>
    <w:rsid w:val="00FF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96B9F"/>
  <w15:chartTrackingRefBased/>
  <w15:docId w15:val="{C8489487-EDC6-4D1C-8D6E-ADFF8B8D5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2CF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43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438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81A"/>
  </w:style>
  <w:style w:type="paragraph" w:styleId="Footer">
    <w:name w:val="footer"/>
    <w:basedOn w:val="Normal"/>
    <w:link w:val="FooterChar"/>
    <w:uiPriority w:val="99"/>
    <w:unhideWhenUsed/>
    <w:rsid w:val="00D438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81A"/>
  </w:style>
  <w:style w:type="table" w:styleId="TableGrid">
    <w:name w:val="Table Grid"/>
    <w:basedOn w:val="TableNormal"/>
    <w:uiPriority w:val="39"/>
    <w:rsid w:val="00631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D315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315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315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382AC-F385-4C3A-AD53-A321D1E64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4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Bridgewater State University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Hernandez, Joseph L.</dc:creator>
  <cp:keywords/>
  <dc:description/>
  <cp:lastModifiedBy>Hernandez, Joseph</cp:lastModifiedBy>
  <cp:revision>37</cp:revision>
  <dcterms:created xsi:type="dcterms:W3CDTF">2018-08-27T19:00:00Z</dcterms:created>
  <dcterms:modified xsi:type="dcterms:W3CDTF">2022-05-05T20:43:00Z</dcterms:modified>
</cp:coreProperties>
</file>